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27D50" w14:textId="77777777" w:rsidR="00FF085C" w:rsidRDefault="00FF085C" w:rsidP="00C819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4° </w:t>
      </w:r>
      <w:r w:rsidR="003B5C01" w:rsidRPr="003B5C01">
        <w:rPr>
          <w:rFonts w:ascii="Arial" w:hAnsi="Arial" w:cs="Arial"/>
          <w:b/>
          <w:bCs/>
          <w:sz w:val="24"/>
          <w:szCs w:val="24"/>
          <w:lang w:val="es-ES"/>
        </w:rPr>
        <w:t>J</w:t>
      </w:r>
      <w:r w:rsidR="00D3503E" w:rsidRPr="003B5C01">
        <w:rPr>
          <w:rFonts w:ascii="Arial" w:hAnsi="Arial" w:cs="Arial"/>
          <w:b/>
          <w:bCs/>
          <w:sz w:val="24"/>
          <w:szCs w:val="24"/>
          <w:lang w:val="es-ES"/>
        </w:rPr>
        <w:t xml:space="preserve">ornada 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de Espárragos </w:t>
      </w:r>
    </w:p>
    <w:p w14:paraId="131F2862" w14:textId="7F08E97E" w:rsidR="00D3503E" w:rsidRPr="003B5C01" w:rsidRDefault="00FF085C" w:rsidP="00C819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en adhesión al cincuentenario de la Facultad de Agronomía de la UNICEN</w:t>
      </w:r>
    </w:p>
    <w:p w14:paraId="3D464A8F" w14:textId="77777777" w:rsidR="00C8199E" w:rsidRDefault="00C8199E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F62F24D" w14:textId="0AA74E09" w:rsidR="00D3503E" w:rsidRPr="003B5C01" w:rsidRDefault="00D3503E" w:rsidP="00C8199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5C01">
        <w:rPr>
          <w:rFonts w:ascii="Arial" w:hAnsi="Arial" w:cs="Arial"/>
          <w:sz w:val="24"/>
          <w:szCs w:val="24"/>
          <w:lang w:val="es-ES"/>
        </w:rPr>
        <w:t xml:space="preserve">El 31 de mayo se llevó a cabo la 4° Jornada de </w:t>
      </w:r>
      <w:r w:rsidR="003B5C01" w:rsidRPr="003B5C01">
        <w:rPr>
          <w:rFonts w:ascii="Arial" w:hAnsi="Arial" w:cs="Arial"/>
          <w:sz w:val="24"/>
          <w:szCs w:val="24"/>
          <w:lang w:val="es-ES"/>
        </w:rPr>
        <w:t>Espárragos, en</w:t>
      </w:r>
      <w:r w:rsidRPr="003B5C01">
        <w:rPr>
          <w:rFonts w:ascii="Arial" w:hAnsi="Arial" w:cs="Arial"/>
          <w:sz w:val="24"/>
          <w:szCs w:val="24"/>
          <w:lang w:val="es-ES"/>
        </w:rPr>
        <w:t xml:space="preserve"> la Chacra Experimental de la Facultad de Agronomía de la UNICEN, organizada </w:t>
      </w:r>
      <w:r w:rsidR="00133785">
        <w:rPr>
          <w:rFonts w:ascii="Arial" w:hAnsi="Arial" w:cs="Arial"/>
          <w:sz w:val="24"/>
          <w:szCs w:val="24"/>
          <w:lang w:val="es-ES"/>
        </w:rPr>
        <w:t>en adhesión del cincuentenario de la Facultad de Agronomía</w:t>
      </w:r>
      <w:r w:rsidR="00133785" w:rsidRPr="003B5C01">
        <w:rPr>
          <w:rFonts w:ascii="Arial" w:hAnsi="Arial" w:cs="Arial"/>
          <w:sz w:val="24"/>
          <w:szCs w:val="24"/>
          <w:lang w:val="es-ES"/>
        </w:rPr>
        <w:t xml:space="preserve">, </w:t>
      </w:r>
      <w:r w:rsidRPr="003B5C01">
        <w:rPr>
          <w:rFonts w:ascii="Arial" w:hAnsi="Arial" w:cs="Arial"/>
          <w:sz w:val="24"/>
          <w:szCs w:val="24"/>
          <w:lang w:val="es-ES"/>
        </w:rPr>
        <w:t>por el Equipo Horticultura</w:t>
      </w:r>
      <w:r w:rsidR="00133785">
        <w:rPr>
          <w:rFonts w:ascii="Arial" w:hAnsi="Arial" w:cs="Arial"/>
          <w:sz w:val="24"/>
          <w:szCs w:val="24"/>
          <w:lang w:val="es-ES"/>
        </w:rPr>
        <w:t xml:space="preserve"> </w:t>
      </w:r>
      <w:r w:rsidRPr="003B5C01">
        <w:rPr>
          <w:rFonts w:ascii="Arial" w:hAnsi="Arial" w:cs="Arial"/>
          <w:sz w:val="24"/>
          <w:szCs w:val="24"/>
          <w:lang w:val="es-ES"/>
        </w:rPr>
        <w:t xml:space="preserve">integrado por docentes e investigadores de diferentes disciplinas, con la finalidad de impulsar el cultivo regional de espárragos y su consumo. La misma comprendió charlas técnicas de diferentes aspectos de dicha cadena agroalimentaria a cargo de 12 oradores integrantes del equipo; recorrida por los siete ensayos en curso; panel test de degustación de panes enriquecidos con harinas de espárrago y una competencia de cosecha de semillas. </w:t>
      </w:r>
    </w:p>
    <w:p w14:paraId="2311DD19" w14:textId="77777777" w:rsidR="00D3503E" w:rsidRPr="00C8199E" w:rsidRDefault="00D3503E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48C3963" w14:textId="4A5EB53F" w:rsidR="00D3503E" w:rsidRPr="00C8199E" w:rsidRDefault="00D3503E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8199E">
        <w:rPr>
          <w:rFonts w:ascii="Arial" w:hAnsi="Arial" w:cs="Arial"/>
          <w:sz w:val="20"/>
          <w:szCs w:val="20"/>
          <w:lang w:val="es-ES"/>
        </w:rPr>
        <w:t xml:space="preserve">Los espárragos constituyen una alternativa productiva “Km 0” (aquellas que han recorrido como máximo 100 Km entre el lugar de producción y consumo), para prosumidores (productores/consumidores) y emprendedores, con potencial agroindustrial, para la elaboración de harinas, conservas, entre otros productos. </w:t>
      </w:r>
    </w:p>
    <w:p w14:paraId="0788AEBD" w14:textId="0539484F" w:rsidR="00E852D2" w:rsidRPr="00C8199E" w:rsidRDefault="00E852D2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8199E">
        <w:rPr>
          <w:rFonts w:ascii="Arial" w:hAnsi="Arial" w:cs="Arial"/>
          <w:sz w:val="20"/>
          <w:szCs w:val="20"/>
          <w:lang w:val="es-ES"/>
        </w:rPr>
        <w:t xml:space="preserve">Participaron de </w:t>
      </w:r>
      <w:r w:rsidR="00706635" w:rsidRPr="00C8199E">
        <w:rPr>
          <w:rFonts w:ascii="Arial" w:hAnsi="Arial" w:cs="Arial"/>
          <w:sz w:val="20"/>
          <w:szCs w:val="20"/>
          <w:lang w:val="es-ES"/>
        </w:rPr>
        <w:t>dicha Jornada p</w:t>
      </w:r>
      <w:r w:rsidRPr="00C8199E">
        <w:rPr>
          <w:rFonts w:ascii="Arial" w:hAnsi="Arial" w:cs="Arial"/>
          <w:sz w:val="20"/>
          <w:szCs w:val="20"/>
          <w:lang w:val="es-ES"/>
        </w:rPr>
        <w:t>roductores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 h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ortícolas azuleños 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y representantes 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de la cooperativa </w:t>
      </w:r>
      <w:proofErr w:type="spellStart"/>
      <w:r w:rsidRPr="00C8199E">
        <w:rPr>
          <w:rFonts w:ascii="Arial" w:hAnsi="Arial" w:cs="Arial"/>
          <w:sz w:val="20"/>
          <w:szCs w:val="20"/>
          <w:lang w:val="es-ES"/>
        </w:rPr>
        <w:t>Cal</w:t>
      </w:r>
      <w:r w:rsidR="00706635" w:rsidRPr="00C8199E">
        <w:rPr>
          <w:rFonts w:ascii="Arial" w:hAnsi="Arial" w:cs="Arial"/>
          <w:sz w:val="20"/>
          <w:szCs w:val="20"/>
          <w:lang w:val="es-ES"/>
        </w:rPr>
        <w:t>vú</w:t>
      </w:r>
      <w:proofErr w:type="spellEnd"/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706635" w:rsidRPr="00C8199E">
        <w:rPr>
          <w:rFonts w:ascii="Arial" w:hAnsi="Arial" w:cs="Arial"/>
          <w:sz w:val="20"/>
          <w:szCs w:val="20"/>
          <w:lang w:val="es-ES"/>
        </w:rPr>
        <w:t>Leovú</w:t>
      </w:r>
      <w:proofErr w:type="spellEnd"/>
      <w:r w:rsidR="00706635" w:rsidRPr="00C8199E">
        <w:rPr>
          <w:rFonts w:ascii="Arial" w:hAnsi="Arial" w:cs="Arial"/>
          <w:sz w:val="20"/>
          <w:szCs w:val="20"/>
          <w:lang w:val="es-ES"/>
        </w:rPr>
        <w:t>, i</w:t>
      </w:r>
      <w:r w:rsidRPr="00C8199E">
        <w:rPr>
          <w:rFonts w:ascii="Arial" w:hAnsi="Arial" w:cs="Arial"/>
          <w:sz w:val="20"/>
          <w:szCs w:val="20"/>
          <w:lang w:val="es-ES"/>
        </w:rPr>
        <w:t>nteresados en el tema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, 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alumnos y docentes de la Escuela </w:t>
      </w:r>
      <w:r w:rsidR="00706635" w:rsidRPr="00C8199E">
        <w:rPr>
          <w:rFonts w:ascii="Arial" w:hAnsi="Arial" w:cs="Arial"/>
          <w:sz w:val="20"/>
          <w:szCs w:val="20"/>
          <w:lang w:val="es-ES"/>
        </w:rPr>
        <w:t>A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graria de Azul, como así también de la Escuela Técnica </w:t>
      </w:r>
      <w:r w:rsidR="00706635" w:rsidRPr="00C8199E">
        <w:rPr>
          <w:rFonts w:ascii="Arial" w:hAnsi="Arial" w:cs="Arial"/>
          <w:sz w:val="20"/>
          <w:szCs w:val="20"/>
          <w:lang w:val="es-ES"/>
        </w:rPr>
        <w:t>N°</w:t>
      </w:r>
      <w:r w:rsidR="002044F6">
        <w:rPr>
          <w:rFonts w:ascii="Arial" w:hAnsi="Arial" w:cs="Arial"/>
          <w:sz w:val="20"/>
          <w:szCs w:val="20"/>
          <w:lang w:val="es-ES"/>
        </w:rPr>
        <w:t xml:space="preserve"> 2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Vicente Pereda. </w:t>
      </w:r>
    </w:p>
    <w:p w14:paraId="09905A23" w14:textId="47B62CA1" w:rsidR="00A551D2" w:rsidRDefault="00A551D2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8199E">
        <w:rPr>
          <w:rFonts w:ascii="Arial" w:hAnsi="Arial" w:cs="Arial"/>
          <w:sz w:val="20"/>
          <w:szCs w:val="20"/>
          <w:lang w:val="es-ES"/>
        </w:rPr>
        <w:t>El objetivo de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 la jornada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fue capacitar en una alternativa de diversificación productiva regional</w:t>
      </w:r>
      <w:r w:rsidR="00706635" w:rsidRPr="00C8199E">
        <w:rPr>
          <w:rFonts w:ascii="Arial" w:hAnsi="Arial" w:cs="Arial"/>
          <w:sz w:val="20"/>
          <w:szCs w:val="20"/>
          <w:lang w:val="es-ES"/>
        </w:rPr>
        <w:t>, respecto de sus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particularidades productivas con enfoque hacia la sostenibilidad</w:t>
      </w:r>
      <w:r w:rsidR="002044F6">
        <w:rPr>
          <w:rFonts w:ascii="Arial" w:hAnsi="Arial" w:cs="Arial"/>
          <w:sz w:val="20"/>
          <w:szCs w:val="20"/>
          <w:lang w:val="es-ES"/>
        </w:rPr>
        <w:t xml:space="preserve"> (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ya que el equipo ha incorporado en su manejo </w:t>
      </w:r>
      <w:proofErr w:type="spellStart"/>
      <w:r w:rsidR="00706635" w:rsidRPr="00C8199E">
        <w:rPr>
          <w:rFonts w:ascii="Arial" w:hAnsi="Arial" w:cs="Arial"/>
          <w:sz w:val="20"/>
          <w:szCs w:val="20"/>
          <w:lang w:val="es-ES"/>
        </w:rPr>
        <w:t>bioinsumos</w:t>
      </w:r>
      <w:proofErr w:type="spellEnd"/>
      <w:r w:rsidR="002044F6">
        <w:rPr>
          <w:rFonts w:ascii="Arial" w:hAnsi="Arial" w:cs="Arial"/>
          <w:sz w:val="20"/>
          <w:szCs w:val="20"/>
          <w:lang w:val="es-ES"/>
        </w:rPr>
        <w:t>)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 y hacia la horticultura circular</w:t>
      </w:r>
      <w:r w:rsidR="002044F6">
        <w:rPr>
          <w:rFonts w:ascii="Arial" w:hAnsi="Arial" w:cs="Arial"/>
          <w:sz w:val="20"/>
          <w:szCs w:val="20"/>
          <w:lang w:val="es-ES"/>
        </w:rPr>
        <w:t xml:space="preserve"> (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dadas las múltiples </w:t>
      </w:r>
      <w:r w:rsidRPr="00C8199E">
        <w:rPr>
          <w:rFonts w:ascii="Arial" w:hAnsi="Arial" w:cs="Arial"/>
          <w:sz w:val="20"/>
          <w:szCs w:val="20"/>
          <w:lang w:val="es-ES"/>
        </w:rPr>
        <w:t>posibilidades de aprovechamiento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 que ofrece el cultivo</w:t>
      </w:r>
      <w:r w:rsidR="002044F6">
        <w:rPr>
          <w:rFonts w:ascii="Arial" w:hAnsi="Arial" w:cs="Arial"/>
          <w:sz w:val="20"/>
          <w:szCs w:val="20"/>
          <w:lang w:val="es-ES"/>
        </w:rPr>
        <w:t>)</w:t>
      </w:r>
      <w:r w:rsidR="00706635" w:rsidRPr="00C8199E">
        <w:rPr>
          <w:rFonts w:ascii="Arial" w:hAnsi="Arial" w:cs="Arial"/>
          <w:sz w:val="20"/>
          <w:szCs w:val="20"/>
          <w:lang w:val="es-ES"/>
        </w:rPr>
        <w:t>, en un marco de agricultura regenerativa</w:t>
      </w:r>
      <w:r w:rsidRPr="00C8199E">
        <w:rPr>
          <w:rFonts w:ascii="Arial" w:hAnsi="Arial" w:cs="Arial"/>
          <w:sz w:val="20"/>
          <w:szCs w:val="20"/>
          <w:lang w:val="es-ES"/>
        </w:rPr>
        <w:t>.</w:t>
      </w:r>
    </w:p>
    <w:p w14:paraId="133BBEDC" w14:textId="173D9B44" w:rsidR="005D37D6" w:rsidRPr="005D37D6" w:rsidRDefault="005D37D6" w:rsidP="005D37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 xml:space="preserve">La misma se realizó en el marco del </w:t>
      </w:r>
      <w:r w:rsidRPr="005D37D6">
        <w:rPr>
          <w:rFonts w:ascii="Arial" w:hAnsi="Arial" w:cs="Arial"/>
          <w:sz w:val="20"/>
          <w:szCs w:val="20"/>
        </w:rPr>
        <w:t xml:space="preserve">Programa de investigación y transferencia tecnológica 03A/228 </w:t>
      </w:r>
      <w:r w:rsidRPr="005D37D6">
        <w:rPr>
          <w:rFonts w:ascii="Arial" w:hAnsi="Arial" w:cs="Arial"/>
          <w:i/>
          <w:iCs/>
          <w:sz w:val="20"/>
          <w:szCs w:val="20"/>
        </w:rPr>
        <w:t xml:space="preserve">“Cadena Espárrago bajo un enfoque sistémico” </w:t>
      </w:r>
      <w:r w:rsidRPr="005D37D6">
        <w:rPr>
          <w:rFonts w:ascii="Arial" w:hAnsi="Arial" w:cs="Arial"/>
          <w:sz w:val="20"/>
          <w:szCs w:val="20"/>
        </w:rPr>
        <w:t>del NACT “Centro Regional de Estudio Sistémico de Cadenas Agroalimentarias” – CRESCA, Facultad de Agronomía, UNCPBA; del Programa de Extensión “</w:t>
      </w:r>
      <w:r w:rsidRPr="005D37D6">
        <w:rPr>
          <w:rFonts w:ascii="Arial" w:hAnsi="Arial" w:cs="Arial"/>
          <w:i/>
          <w:iCs/>
          <w:sz w:val="20"/>
          <w:szCs w:val="20"/>
        </w:rPr>
        <w:t>Hortalizas Pro Salud</w:t>
      </w:r>
      <w:r w:rsidRPr="005D37D6">
        <w:rPr>
          <w:rFonts w:ascii="Arial" w:hAnsi="Arial" w:cs="Arial"/>
          <w:sz w:val="20"/>
          <w:szCs w:val="20"/>
        </w:rPr>
        <w:t>” - Promoción de la producción y consumo de hortalizas para la optimización de la salud y calidad de vida de la población y del Proyecto CIAC 940186 “</w:t>
      </w:r>
      <w:r w:rsidRPr="005D37D6">
        <w:rPr>
          <w:rFonts w:ascii="Arial" w:hAnsi="Arial" w:cs="Arial"/>
          <w:i/>
          <w:iCs/>
          <w:sz w:val="20"/>
          <w:szCs w:val="20"/>
        </w:rPr>
        <w:t>Producciones Vegetales Intensivas de Alimentos Saludables</w:t>
      </w:r>
      <w:r w:rsidRPr="005D37D6">
        <w:rPr>
          <w:rFonts w:ascii="Arial" w:hAnsi="Arial" w:cs="Arial"/>
          <w:sz w:val="20"/>
          <w:szCs w:val="20"/>
        </w:rPr>
        <w:t>”, en el marco del Convenio INTA – AUDEAS – CONADEV</w:t>
      </w:r>
      <w:r>
        <w:rPr>
          <w:rFonts w:ascii="Arial" w:hAnsi="Arial" w:cs="Arial"/>
          <w:sz w:val="20"/>
          <w:szCs w:val="20"/>
        </w:rPr>
        <w:t>.</w:t>
      </w:r>
    </w:p>
    <w:p w14:paraId="13088A6A" w14:textId="688D8CE2" w:rsidR="00A551D2" w:rsidRPr="00C8199E" w:rsidRDefault="00A551D2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8199E">
        <w:rPr>
          <w:rFonts w:ascii="Arial" w:hAnsi="Arial" w:cs="Arial"/>
          <w:sz w:val="20"/>
          <w:szCs w:val="20"/>
          <w:lang w:val="es-ES"/>
        </w:rPr>
        <w:t xml:space="preserve">Durante la jornada se realizó la presentación 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formal y distribución gratuita 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del </w:t>
      </w:r>
      <w:r w:rsidRPr="00C8199E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Manual técnico de la Cadena Agroalimentaria</w:t>
      </w:r>
      <w:r w:rsidR="00706635" w:rsidRPr="00C8199E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 E</w:t>
      </w:r>
      <w:r w:rsidRPr="00C8199E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spárrago kilómetro cero</w:t>
      </w:r>
      <w:r w:rsidRPr="00C8199E">
        <w:rPr>
          <w:rFonts w:ascii="Arial" w:hAnsi="Arial" w:cs="Arial"/>
          <w:sz w:val="20"/>
          <w:szCs w:val="20"/>
          <w:lang w:val="es-ES"/>
        </w:rPr>
        <w:t>, generado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 por integrantes del equipo, 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como herramienta para 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emprendedores y </w:t>
      </w:r>
      <w:r w:rsidRPr="00C8199E">
        <w:rPr>
          <w:rFonts w:ascii="Arial" w:hAnsi="Arial" w:cs="Arial"/>
          <w:sz w:val="20"/>
          <w:szCs w:val="20"/>
          <w:lang w:val="es-ES"/>
        </w:rPr>
        <w:t>prosumidor</w:t>
      </w:r>
      <w:r w:rsidR="00706635" w:rsidRPr="00C8199E">
        <w:rPr>
          <w:rFonts w:ascii="Arial" w:hAnsi="Arial" w:cs="Arial"/>
          <w:sz w:val="20"/>
          <w:szCs w:val="20"/>
          <w:lang w:val="es-ES"/>
        </w:rPr>
        <w:t>es, e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n el marco del proyecto 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INTA AUDEAS CONADEV – CIAC 940186 “Producciones </w:t>
      </w:r>
      <w:r w:rsidRPr="00C8199E">
        <w:rPr>
          <w:rFonts w:ascii="Arial" w:hAnsi="Arial" w:cs="Arial"/>
          <w:sz w:val="20"/>
          <w:szCs w:val="20"/>
          <w:lang w:val="es-ES"/>
        </w:rPr>
        <w:t>vegetales intensivas de alimentos saludables</w:t>
      </w:r>
      <w:r w:rsidR="00706635" w:rsidRPr="00C8199E">
        <w:rPr>
          <w:rFonts w:ascii="Arial" w:hAnsi="Arial" w:cs="Arial"/>
          <w:sz w:val="20"/>
          <w:szCs w:val="20"/>
          <w:lang w:val="es-ES"/>
        </w:rPr>
        <w:t>”</w:t>
      </w:r>
      <w:r w:rsidRPr="00C8199E">
        <w:rPr>
          <w:rFonts w:ascii="Arial" w:hAnsi="Arial" w:cs="Arial"/>
          <w:sz w:val="20"/>
          <w:szCs w:val="20"/>
          <w:lang w:val="es-ES"/>
        </w:rPr>
        <w:t>, integrado por docentes e investigadores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 de UNICEN, UNMDP e INTA Área CERBAS</w:t>
      </w:r>
      <w:r w:rsidRPr="00C8199E">
        <w:rPr>
          <w:rFonts w:ascii="Arial" w:hAnsi="Arial" w:cs="Arial"/>
          <w:sz w:val="20"/>
          <w:szCs w:val="20"/>
          <w:lang w:val="es-ES"/>
        </w:rPr>
        <w:t>.</w:t>
      </w:r>
      <w:r w:rsidR="002044F6">
        <w:rPr>
          <w:rFonts w:ascii="Arial" w:hAnsi="Arial" w:cs="Arial"/>
          <w:sz w:val="20"/>
          <w:szCs w:val="20"/>
          <w:lang w:val="es-ES"/>
        </w:rPr>
        <w:t xml:space="preserve"> También se distribuyeron cartillas de espárrago y semillas, como así también calcos e imanes promoviendo la producción y consumo de espárragos y hortalizas en general.</w:t>
      </w:r>
    </w:p>
    <w:p w14:paraId="35F3561E" w14:textId="190AB866" w:rsidR="00A551D2" w:rsidRPr="00C8199E" w:rsidRDefault="002044F6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Además,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 se</w:t>
      </w:r>
      <w:r w:rsidR="00A551D2" w:rsidRPr="00C8199E">
        <w:rPr>
          <w:rFonts w:ascii="Arial" w:hAnsi="Arial" w:cs="Arial"/>
          <w:sz w:val="20"/>
          <w:szCs w:val="20"/>
          <w:lang w:val="es-ES"/>
        </w:rPr>
        <w:t xml:space="preserve"> hizo referencia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 a</w:t>
      </w:r>
      <w:r w:rsidR="00A551D2" w:rsidRPr="00C8199E">
        <w:rPr>
          <w:rFonts w:ascii="Arial" w:hAnsi="Arial" w:cs="Arial"/>
          <w:sz w:val="20"/>
          <w:szCs w:val="20"/>
          <w:lang w:val="es-ES"/>
        </w:rPr>
        <w:t xml:space="preserve"> la generación de un prototipo de </w:t>
      </w:r>
      <w:proofErr w:type="spellStart"/>
      <w:r w:rsidR="00A551D2" w:rsidRPr="00C8199E">
        <w:rPr>
          <w:rFonts w:ascii="Arial" w:hAnsi="Arial" w:cs="Arial"/>
          <w:sz w:val="20"/>
          <w:szCs w:val="20"/>
          <w:lang w:val="es-ES"/>
        </w:rPr>
        <w:t>agilizado</w:t>
      </w:r>
      <w:r w:rsidR="00706635" w:rsidRPr="00C8199E">
        <w:rPr>
          <w:rFonts w:ascii="Arial" w:hAnsi="Arial" w:cs="Arial"/>
          <w:sz w:val="20"/>
          <w:szCs w:val="20"/>
          <w:lang w:val="es-ES"/>
        </w:rPr>
        <w:t>r</w:t>
      </w:r>
      <w:proofErr w:type="spellEnd"/>
      <w:r w:rsidR="00A551D2" w:rsidRPr="00C8199E">
        <w:rPr>
          <w:rFonts w:ascii="Arial" w:hAnsi="Arial" w:cs="Arial"/>
          <w:sz w:val="20"/>
          <w:szCs w:val="20"/>
          <w:lang w:val="es-ES"/>
        </w:rPr>
        <w:t xml:space="preserve"> de cosecha</w:t>
      </w:r>
      <w:r w:rsidR="00706635" w:rsidRPr="00C8199E">
        <w:rPr>
          <w:rFonts w:ascii="Arial" w:hAnsi="Arial" w:cs="Arial"/>
          <w:sz w:val="20"/>
          <w:szCs w:val="20"/>
          <w:lang w:val="es-ES"/>
        </w:rPr>
        <w:t>, herramienta que permite triplicar la labor de los operarios</w:t>
      </w:r>
      <w:r>
        <w:rPr>
          <w:rFonts w:ascii="Arial" w:hAnsi="Arial" w:cs="Arial"/>
          <w:sz w:val="20"/>
          <w:szCs w:val="20"/>
          <w:lang w:val="es-ES"/>
        </w:rPr>
        <w:t>; el cual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 fue r</w:t>
      </w:r>
      <w:r w:rsidR="00A551D2" w:rsidRPr="00C8199E">
        <w:rPr>
          <w:rFonts w:ascii="Arial" w:hAnsi="Arial" w:cs="Arial"/>
          <w:sz w:val="20"/>
          <w:szCs w:val="20"/>
          <w:lang w:val="es-ES"/>
        </w:rPr>
        <w:t xml:space="preserve">ealizado </w:t>
      </w:r>
      <w:r w:rsidR="00706635" w:rsidRPr="00C8199E">
        <w:rPr>
          <w:rFonts w:ascii="Arial" w:hAnsi="Arial" w:cs="Arial"/>
          <w:sz w:val="20"/>
          <w:szCs w:val="20"/>
          <w:lang w:val="es-ES"/>
        </w:rPr>
        <w:t>e</w:t>
      </w:r>
      <w:r w:rsidR="00A551D2" w:rsidRPr="00C8199E">
        <w:rPr>
          <w:rFonts w:ascii="Arial" w:hAnsi="Arial" w:cs="Arial"/>
          <w:sz w:val="20"/>
          <w:szCs w:val="20"/>
          <w:lang w:val="es-ES"/>
        </w:rPr>
        <w:t>n el marco del vínculo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 existente entre </w:t>
      </w:r>
      <w:r w:rsidR="00A551D2" w:rsidRPr="00C8199E">
        <w:rPr>
          <w:rFonts w:ascii="Arial" w:hAnsi="Arial" w:cs="Arial"/>
          <w:sz w:val="20"/>
          <w:szCs w:val="20"/>
          <w:lang w:val="es-ES"/>
        </w:rPr>
        <w:t xml:space="preserve">la Escuela Técnica </w:t>
      </w:r>
      <w:r w:rsidR="00706635" w:rsidRPr="00C8199E">
        <w:rPr>
          <w:rFonts w:ascii="Arial" w:hAnsi="Arial" w:cs="Arial"/>
          <w:sz w:val="20"/>
          <w:szCs w:val="20"/>
          <w:lang w:val="es-ES"/>
        </w:rPr>
        <w:t>N° 2</w:t>
      </w:r>
      <w:r w:rsidR="00A551D2" w:rsidRPr="00C8199E">
        <w:rPr>
          <w:rFonts w:ascii="Arial" w:hAnsi="Arial" w:cs="Arial"/>
          <w:sz w:val="20"/>
          <w:szCs w:val="20"/>
          <w:lang w:val="es-ES"/>
        </w:rPr>
        <w:t xml:space="preserve"> Vicente Pereda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 y el Equipo Horticultura de la Facultad de Agronomía, con la fi</w:t>
      </w:r>
      <w:r w:rsidR="00A551D2" w:rsidRPr="00C8199E">
        <w:rPr>
          <w:rFonts w:ascii="Arial" w:hAnsi="Arial" w:cs="Arial"/>
          <w:sz w:val="20"/>
          <w:szCs w:val="20"/>
          <w:lang w:val="es-ES"/>
        </w:rPr>
        <w:t xml:space="preserve">nalidad de </w:t>
      </w:r>
      <w:r w:rsidR="00706635" w:rsidRPr="00C8199E">
        <w:rPr>
          <w:rFonts w:ascii="Arial" w:hAnsi="Arial" w:cs="Arial"/>
          <w:sz w:val="20"/>
          <w:szCs w:val="20"/>
          <w:lang w:val="es-ES"/>
        </w:rPr>
        <w:t>de</w:t>
      </w:r>
      <w:r w:rsidR="00A551D2" w:rsidRPr="00C8199E">
        <w:rPr>
          <w:rFonts w:ascii="Arial" w:hAnsi="Arial" w:cs="Arial"/>
          <w:sz w:val="20"/>
          <w:szCs w:val="20"/>
          <w:lang w:val="es-ES"/>
        </w:rPr>
        <w:t>mostrar</w:t>
      </w:r>
      <w:r w:rsidR="00706635" w:rsidRPr="00C8199E">
        <w:rPr>
          <w:rFonts w:ascii="Arial" w:hAnsi="Arial" w:cs="Arial"/>
          <w:sz w:val="20"/>
          <w:szCs w:val="20"/>
          <w:lang w:val="es-ES"/>
        </w:rPr>
        <w:t xml:space="preserve"> que es posible </w:t>
      </w:r>
      <w:r w:rsidR="00C8199E" w:rsidRPr="00C8199E">
        <w:rPr>
          <w:rFonts w:ascii="Arial" w:hAnsi="Arial" w:cs="Arial"/>
          <w:sz w:val="20"/>
          <w:szCs w:val="20"/>
          <w:lang w:val="es-ES"/>
        </w:rPr>
        <w:t xml:space="preserve">simplificar la </w:t>
      </w:r>
      <w:r w:rsidR="00A551D2" w:rsidRPr="00C8199E">
        <w:rPr>
          <w:rFonts w:ascii="Arial" w:hAnsi="Arial" w:cs="Arial"/>
          <w:sz w:val="20"/>
          <w:szCs w:val="20"/>
          <w:lang w:val="es-ES"/>
        </w:rPr>
        <w:t>actividad más demandante</w:t>
      </w:r>
      <w:r>
        <w:rPr>
          <w:rFonts w:ascii="Arial" w:hAnsi="Arial" w:cs="Arial"/>
          <w:sz w:val="20"/>
          <w:szCs w:val="20"/>
          <w:lang w:val="es-ES"/>
        </w:rPr>
        <w:t xml:space="preserve"> de mano de obra, q</w:t>
      </w:r>
      <w:r w:rsidR="00A551D2" w:rsidRPr="00C8199E">
        <w:rPr>
          <w:rFonts w:ascii="Arial" w:hAnsi="Arial" w:cs="Arial"/>
          <w:sz w:val="20"/>
          <w:szCs w:val="20"/>
          <w:lang w:val="es-ES"/>
        </w:rPr>
        <w:t>ue tiene esta alternativa productiva</w:t>
      </w:r>
      <w:r>
        <w:rPr>
          <w:rFonts w:ascii="Arial" w:hAnsi="Arial" w:cs="Arial"/>
          <w:sz w:val="20"/>
          <w:szCs w:val="20"/>
          <w:lang w:val="es-ES"/>
        </w:rPr>
        <w:t>, la cual</w:t>
      </w:r>
      <w:r w:rsidR="00A551D2" w:rsidRPr="00C8199E">
        <w:rPr>
          <w:rFonts w:ascii="Arial" w:hAnsi="Arial" w:cs="Arial"/>
          <w:sz w:val="20"/>
          <w:szCs w:val="20"/>
          <w:lang w:val="es-ES"/>
        </w:rPr>
        <w:t xml:space="preserve"> puede llegar a ser optimizada mediante el empleo de herramientas sencillas</w:t>
      </w:r>
      <w:r>
        <w:rPr>
          <w:rFonts w:ascii="Arial" w:hAnsi="Arial" w:cs="Arial"/>
          <w:sz w:val="20"/>
          <w:szCs w:val="20"/>
          <w:lang w:val="es-ES"/>
        </w:rPr>
        <w:t xml:space="preserve"> que</w:t>
      </w:r>
      <w:r w:rsidR="00A551D2" w:rsidRPr="00C8199E">
        <w:rPr>
          <w:rFonts w:ascii="Arial" w:hAnsi="Arial" w:cs="Arial"/>
          <w:sz w:val="20"/>
          <w:szCs w:val="20"/>
          <w:lang w:val="es-ES"/>
        </w:rPr>
        <w:t xml:space="preserve"> pueden generarse de manera artesanal.</w:t>
      </w:r>
    </w:p>
    <w:p w14:paraId="7736E4ED" w14:textId="6CD9FC1B" w:rsidR="00A551D2" w:rsidRPr="00C8199E" w:rsidRDefault="00A551D2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8199E">
        <w:rPr>
          <w:rFonts w:ascii="Arial" w:hAnsi="Arial" w:cs="Arial"/>
          <w:sz w:val="20"/>
          <w:szCs w:val="20"/>
          <w:lang w:val="es-ES"/>
        </w:rPr>
        <w:t>Durante la jornada se abordaron diferentes temáticas.</w:t>
      </w:r>
    </w:p>
    <w:p w14:paraId="4B35E54C" w14:textId="77777777" w:rsidR="00C8199E" w:rsidRDefault="00C8199E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FA3841A" w14:textId="4C948326" w:rsidR="006414DB" w:rsidRPr="00117636" w:rsidRDefault="00C8199E" w:rsidP="001176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17636">
        <w:rPr>
          <w:rFonts w:ascii="Arial" w:hAnsi="Arial" w:cs="Arial"/>
          <w:b/>
          <w:bCs/>
          <w:sz w:val="20"/>
          <w:szCs w:val="20"/>
          <w:lang w:val="es-ES"/>
        </w:rPr>
        <w:t xml:space="preserve">Importancia y particularidades del cultivo: </w:t>
      </w:r>
      <w:r w:rsidRPr="00117636">
        <w:rPr>
          <w:rFonts w:ascii="Arial" w:hAnsi="Arial" w:cs="Arial"/>
          <w:sz w:val="20"/>
          <w:szCs w:val="20"/>
          <w:lang w:val="es-ES"/>
        </w:rPr>
        <w:t>La Ing. Agr. Ana Castagnino</w:t>
      </w:r>
      <w:r w:rsidRPr="0011763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6414DB" w:rsidRPr="00117636">
        <w:rPr>
          <w:rFonts w:ascii="Arial" w:hAnsi="Arial" w:cs="Arial"/>
          <w:sz w:val="20"/>
          <w:szCs w:val="20"/>
          <w:lang w:val="es-ES"/>
        </w:rPr>
        <w:t>hizo referencia a que se trata de una especie hortícola de producción primaveral</w:t>
      </w:r>
      <w:r w:rsidRPr="00117636">
        <w:rPr>
          <w:rFonts w:ascii="Arial" w:hAnsi="Arial" w:cs="Arial"/>
          <w:sz w:val="20"/>
          <w:szCs w:val="20"/>
          <w:lang w:val="es-ES"/>
        </w:rPr>
        <w:t>, d</w:t>
      </w:r>
      <w:r w:rsidR="006414DB" w:rsidRPr="00117636">
        <w:rPr>
          <w:rFonts w:ascii="Arial" w:hAnsi="Arial" w:cs="Arial"/>
          <w:sz w:val="20"/>
          <w:szCs w:val="20"/>
          <w:lang w:val="es-ES"/>
        </w:rPr>
        <w:t xml:space="preserve">e cosecha en el período septiembre </w:t>
      </w:r>
      <w:r w:rsidR="002044F6" w:rsidRPr="00117636">
        <w:rPr>
          <w:rFonts w:ascii="Arial" w:hAnsi="Arial" w:cs="Arial"/>
          <w:sz w:val="20"/>
          <w:szCs w:val="20"/>
          <w:lang w:val="es-ES"/>
        </w:rPr>
        <w:t xml:space="preserve">- </w:t>
      </w:r>
      <w:r w:rsidR="006414DB" w:rsidRPr="00117636">
        <w:rPr>
          <w:rFonts w:ascii="Arial" w:hAnsi="Arial" w:cs="Arial"/>
          <w:sz w:val="20"/>
          <w:szCs w:val="20"/>
          <w:lang w:val="es-ES"/>
        </w:rPr>
        <w:t>noviembre</w:t>
      </w:r>
      <w:r w:rsidRPr="00117636">
        <w:rPr>
          <w:rFonts w:ascii="Arial" w:hAnsi="Arial" w:cs="Arial"/>
          <w:sz w:val="20"/>
          <w:szCs w:val="20"/>
          <w:lang w:val="es-ES"/>
        </w:rPr>
        <w:t>; l</w:t>
      </w:r>
      <w:r w:rsidR="006414DB" w:rsidRPr="00117636">
        <w:rPr>
          <w:rFonts w:ascii="Arial" w:hAnsi="Arial" w:cs="Arial"/>
          <w:sz w:val="20"/>
          <w:szCs w:val="20"/>
          <w:lang w:val="es-ES"/>
        </w:rPr>
        <w:t xml:space="preserve">a cual </w:t>
      </w:r>
      <w:r w:rsidRPr="00117636">
        <w:rPr>
          <w:rFonts w:ascii="Arial" w:hAnsi="Arial" w:cs="Arial"/>
          <w:sz w:val="20"/>
          <w:szCs w:val="20"/>
          <w:lang w:val="es-ES"/>
        </w:rPr>
        <w:t>v</w:t>
      </w:r>
      <w:r w:rsidR="006414DB" w:rsidRPr="00117636">
        <w:rPr>
          <w:rFonts w:ascii="Arial" w:hAnsi="Arial" w:cs="Arial"/>
          <w:sz w:val="20"/>
          <w:szCs w:val="20"/>
          <w:lang w:val="es-ES"/>
        </w:rPr>
        <w:t>egeta durante el verano</w:t>
      </w:r>
      <w:r w:rsidRPr="00117636">
        <w:rPr>
          <w:rFonts w:ascii="Arial" w:hAnsi="Arial" w:cs="Arial"/>
          <w:sz w:val="20"/>
          <w:szCs w:val="20"/>
          <w:lang w:val="es-ES"/>
        </w:rPr>
        <w:t>, enviando sus</w:t>
      </w:r>
      <w:r w:rsidR="006414DB" w:rsidRPr="00117636">
        <w:rPr>
          <w:rFonts w:ascii="Arial" w:hAnsi="Arial" w:cs="Arial"/>
          <w:sz w:val="20"/>
          <w:szCs w:val="20"/>
          <w:lang w:val="es-ES"/>
        </w:rPr>
        <w:t xml:space="preserve"> reservas acumuladas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 a las raíces, al finalizar el </w:t>
      </w:r>
      <w:r w:rsidR="006414DB" w:rsidRPr="00117636">
        <w:rPr>
          <w:rFonts w:ascii="Arial" w:hAnsi="Arial" w:cs="Arial"/>
          <w:sz w:val="20"/>
          <w:szCs w:val="20"/>
          <w:lang w:val="es-ES"/>
        </w:rPr>
        <w:t>periodo vegetativo</w:t>
      </w:r>
      <w:r w:rsidRPr="00117636">
        <w:rPr>
          <w:rFonts w:ascii="Arial" w:hAnsi="Arial" w:cs="Arial"/>
          <w:sz w:val="20"/>
          <w:szCs w:val="20"/>
          <w:lang w:val="es-ES"/>
        </w:rPr>
        <w:t>; p</w:t>
      </w:r>
      <w:r w:rsidR="006414DB" w:rsidRPr="00117636">
        <w:rPr>
          <w:rFonts w:ascii="Arial" w:hAnsi="Arial" w:cs="Arial"/>
          <w:sz w:val="20"/>
          <w:szCs w:val="20"/>
          <w:lang w:val="es-ES"/>
        </w:rPr>
        <w:t>ara posteriormente, entrar en reposo invernal hasta la siguiente primavera productiva. Se destacó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 q</w:t>
      </w:r>
      <w:r w:rsidR="006414DB" w:rsidRPr="00117636">
        <w:rPr>
          <w:rFonts w:ascii="Arial" w:hAnsi="Arial" w:cs="Arial"/>
          <w:sz w:val="20"/>
          <w:szCs w:val="20"/>
          <w:lang w:val="es-ES"/>
        </w:rPr>
        <w:t>ue se trata de un cultivo que puede ser cosechado a lo largo de varias décadas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 y </w:t>
      </w:r>
      <w:r w:rsidR="002044F6" w:rsidRPr="00117636">
        <w:rPr>
          <w:rFonts w:ascii="Arial" w:hAnsi="Arial" w:cs="Arial"/>
          <w:sz w:val="20"/>
          <w:szCs w:val="20"/>
          <w:lang w:val="es-ES"/>
        </w:rPr>
        <w:t>que,</w:t>
      </w:r>
      <w:r w:rsidR="006414DB" w:rsidRPr="00117636">
        <w:rPr>
          <w:rFonts w:ascii="Arial" w:hAnsi="Arial" w:cs="Arial"/>
          <w:sz w:val="20"/>
          <w:szCs w:val="20"/>
          <w:lang w:val="es-ES"/>
        </w:rPr>
        <w:t xml:space="preserve"> una vez iniciad</w:t>
      </w:r>
      <w:r w:rsidRPr="00117636">
        <w:rPr>
          <w:rFonts w:ascii="Arial" w:hAnsi="Arial" w:cs="Arial"/>
          <w:sz w:val="20"/>
          <w:szCs w:val="20"/>
          <w:lang w:val="es-ES"/>
        </w:rPr>
        <w:t>a</w:t>
      </w:r>
      <w:r w:rsidR="006414DB" w:rsidRPr="00117636">
        <w:rPr>
          <w:rFonts w:ascii="Arial" w:hAnsi="Arial" w:cs="Arial"/>
          <w:sz w:val="20"/>
          <w:szCs w:val="20"/>
          <w:lang w:val="es-ES"/>
        </w:rPr>
        <w:t xml:space="preserve"> una plantación</w:t>
      </w:r>
      <w:r w:rsidRPr="00117636">
        <w:rPr>
          <w:rFonts w:ascii="Arial" w:hAnsi="Arial" w:cs="Arial"/>
          <w:sz w:val="20"/>
          <w:szCs w:val="20"/>
          <w:lang w:val="es-ES"/>
        </w:rPr>
        <w:t>, l</w:t>
      </w:r>
      <w:r w:rsidR="006414DB" w:rsidRPr="00117636">
        <w:rPr>
          <w:rFonts w:ascii="Arial" w:hAnsi="Arial" w:cs="Arial"/>
          <w:sz w:val="20"/>
          <w:szCs w:val="20"/>
          <w:lang w:val="es-ES"/>
        </w:rPr>
        <w:t xml:space="preserve">os primeros </w:t>
      </w:r>
      <w:r w:rsidR="002044F6" w:rsidRPr="00117636">
        <w:rPr>
          <w:rFonts w:ascii="Arial" w:hAnsi="Arial" w:cs="Arial"/>
          <w:sz w:val="20"/>
          <w:szCs w:val="20"/>
          <w:lang w:val="es-ES"/>
        </w:rPr>
        <w:t>dos</w:t>
      </w:r>
      <w:r w:rsidR="006414DB" w:rsidRPr="00117636">
        <w:rPr>
          <w:rFonts w:ascii="Arial" w:hAnsi="Arial" w:cs="Arial"/>
          <w:sz w:val="20"/>
          <w:szCs w:val="20"/>
          <w:lang w:val="es-ES"/>
        </w:rPr>
        <w:t xml:space="preserve"> años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 r</w:t>
      </w:r>
      <w:r w:rsidR="006414DB" w:rsidRPr="00117636">
        <w:rPr>
          <w:rFonts w:ascii="Arial" w:hAnsi="Arial" w:cs="Arial"/>
          <w:sz w:val="20"/>
          <w:szCs w:val="20"/>
          <w:lang w:val="es-ES"/>
        </w:rPr>
        <w:t>esulta conveniente cosechar pocos días</w:t>
      </w:r>
      <w:r w:rsidR="002044F6" w:rsidRPr="00117636">
        <w:rPr>
          <w:rFonts w:ascii="Arial" w:hAnsi="Arial" w:cs="Arial"/>
          <w:sz w:val="20"/>
          <w:szCs w:val="20"/>
          <w:lang w:val="es-ES"/>
        </w:rPr>
        <w:t xml:space="preserve"> (</w:t>
      </w:r>
      <w:r w:rsidR="006414DB" w:rsidRPr="00117636">
        <w:rPr>
          <w:rFonts w:ascii="Arial" w:hAnsi="Arial" w:cs="Arial"/>
          <w:sz w:val="20"/>
          <w:szCs w:val="20"/>
          <w:lang w:val="es-ES"/>
        </w:rPr>
        <w:t>15 días el primer año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 y</w:t>
      </w:r>
      <w:r w:rsidR="006414DB" w:rsidRPr="00117636">
        <w:rPr>
          <w:rFonts w:ascii="Arial" w:hAnsi="Arial" w:cs="Arial"/>
          <w:sz w:val="20"/>
          <w:szCs w:val="20"/>
          <w:lang w:val="es-ES"/>
        </w:rPr>
        <w:t xml:space="preserve"> un mes el segundo</w:t>
      </w:r>
      <w:r w:rsidR="002044F6" w:rsidRPr="00117636">
        <w:rPr>
          <w:rFonts w:ascii="Arial" w:hAnsi="Arial" w:cs="Arial"/>
          <w:sz w:val="20"/>
          <w:szCs w:val="20"/>
          <w:lang w:val="es-ES"/>
        </w:rPr>
        <w:t>),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 para</w:t>
      </w:r>
      <w:r w:rsidR="006414DB" w:rsidRPr="00117636">
        <w:rPr>
          <w:rFonts w:ascii="Arial" w:hAnsi="Arial" w:cs="Arial"/>
          <w:sz w:val="20"/>
          <w:szCs w:val="20"/>
          <w:lang w:val="es-ES"/>
        </w:rPr>
        <w:t xml:space="preserve"> recién a partir del tercer año cosechar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 l</w:t>
      </w:r>
      <w:r w:rsidR="006414DB" w:rsidRPr="00117636">
        <w:rPr>
          <w:rFonts w:ascii="Arial" w:hAnsi="Arial" w:cs="Arial"/>
          <w:sz w:val="20"/>
          <w:szCs w:val="20"/>
          <w:lang w:val="es-ES"/>
        </w:rPr>
        <w:t>os 60 a 70 días máximo que admite el cultivo</w:t>
      </w:r>
      <w:r w:rsidRPr="00117636">
        <w:rPr>
          <w:rFonts w:ascii="Arial" w:hAnsi="Arial" w:cs="Arial"/>
          <w:sz w:val="20"/>
          <w:szCs w:val="20"/>
          <w:lang w:val="es-ES"/>
        </w:rPr>
        <w:t>; pa</w:t>
      </w:r>
      <w:r w:rsidR="006414DB" w:rsidRPr="00117636">
        <w:rPr>
          <w:rFonts w:ascii="Arial" w:hAnsi="Arial" w:cs="Arial"/>
          <w:sz w:val="20"/>
          <w:szCs w:val="20"/>
          <w:lang w:val="es-ES"/>
        </w:rPr>
        <w:t xml:space="preserve">ra </w:t>
      </w:r>
      <w:r w:rsidRPr="00117636">
        <w:rPr>
          <w:rFonts w:ascii="Arial" w:hAnsi="Arial" w:cs="Arial"/>
          <w:sz w:val="20"/>
          <w:szCs w:val="20"/>
          <w:lang w:val="es-ES"/>
        </w:rPr>
        <w:t>l</w:t>
      </w:r>
      <w:r w:rsidR="006414DB" w:rsidRPr="00117636">
        <w:rPr>
          <w:rFonts w:ascii="Arial" w:hAnsi="Arial" w:cs="Arial"/>
          <w:sz w:val="20"/>
          <w:szCs w:val="20"/>
          <w:lang w:val="es-ES"/>
        </w:rPr>
        <w:t xml:space="preserve">ograr una extensa vida útil de las plantaciones. </w:t>
      </w:r>
    </w:p>
    <w:p w14:paraId="54C123A9" w14:textId="77777777" w:rsidR="00C8199E" w:rsidRDefault="00C8199E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DE008C3" w14:textId="4DB8CC2B" w:rsidR="00A551D2" w:rsidRPr="00C8199E" w:rsidRDefault="00A551D2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8199E">
        <w:rPr>
          <w:rFonts w:ascii="Arial" w:hAnsi="Arial" w:cs="Arial"/>
          <w:b/>
          <w:bCs/>
          <w:sz w:val="20"/>
          <w:szCs w:val="20"/>
          <w:lang w:val="es-ES"/>
        </w:rPr>
        <w:t>Sistema de inicio de cultivo</w:t>
      </w:r>
      <w:r w:rsidR="00C8199E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La </w:t>
      </w:r>
      <w:r w:rsidR="00C8199E">
        <w:rPr>
          <w:rFonts w:ascii="Arial" w:hAnsi="Arial" w:cs="Arial"/>
          <w:sz w:val="20"/>
          <w:szCs w:val="20"/>
          <w:lang w:val="es-ES"/>
        </w:rPr>
        <w:t xml:space="preserve">Ing. Agr. </w:t>
      </w:r>
      <w:r w:rsidRPr="00C8199E">
        <w:rPr>
          <w:rFonts w:ascii="Arial" w:hAnsi="Arial" w:cs="Arial"/>
          <w:sz w:val="20"/>
          <w:szCs w:val="20"/>
          <w:lang w:val="es-ES"/>
        </w:rPr>
        <w:t>María Belén Rossini</w:t>
      </w:r>
      <w:r w:rsidR="00C8199E">
        <w:rPr>
          <w:rFonts w:ascii="Arial" w:hAnsi="Arial" w:cs="Arial"/>
          <w:sz w:val="20"/>
          <w:szCs w:val="20"/>
          <w:lang w:val="es-ES"/>
        </w:rPr>
        <w:t xml:space="preserve"> b</w:t>
      </w:r>
      <w:r w:rsidRPr="00C8199E">
        <w:rPr>
          <w:rFonts w:ascii="Arial" w:hAnsi="Arial" w:cs="Arial"/>
          <w:sz w:val="20"/>
          <w:szCs w:val="20"/>
          <w:lang w:val="es-ES"/>
        </w:rPr>
        <w:t>rindó un panorama de las dos alternativas para el inicio del cultivo</w:t>
      </w:r>
      <w:r w:rsidR="00C8199E">
        <w:rPr>
          <w:rFonts w:ascii="Arial" w:hAnsi="Arial" w:cs="Arial"/>
          <w:sz w:val="20"/>
          <w:szCs w:val="20"/>
          <w:lang w:val="es-ES"/>
        </w:rPr>
        <w:t>: d</w:t>
      </w:r>
      <w:r w:rsidRPr="00C8199E">
        <w:rPr>
          <w:rFonts w:ascii="Arial" w:hAnsi="Arial" w:cs="Arial"/>
          <w:sz w:val="20"/>
          <w:szCs w:val="20"/>
          <w:lang w:val="es-ES"/>
        </w:rPr>
        <w:t>e forma tradicional mediante la siembra campo primaveral</w:t>
      </w:r>
      <w:r w:rsidR="00C8199E">
        <w:rPr>
          <w:rFonts w:ascii="Arial" w:hAnsi="Arial" w:cs="Arial"/>
          <w:sz w:val="20"/>
          <w:szCs w:val="20"/>
          <w:lang w:val="es-ES"/>
        </w:rPr>
        <w:t xml:space="preserve"> y el </w:t>
      </w:r>
      <w:r w:rsidRPr="00C8199E">
        <w:rPr>
          <w:rFonts w:ascii="Arial" w:hAnsi="Arial" w:cs="Arial"/>
          <w:sz w:val="20"/>
          <w:szCs w:val="20"/>
          <w:lang w:val="es-ES"/>
        </w:rPr>
        <w:t>trasplante definitivo</w:t>
      </w:r>
      <w:r w:rsidR="00C8199E">
        <w:rPr>
          <w:rFonts w:ascii="Arial" w:hAnsi="Arial" w:cs="Arial"/>
          <w:sz w:val="20"/>
          <w:szCs w:val="20"/>
          <w:lang w:val="es-ES"/>
        </w:rPr>
        <w:t>, d</w:t>
      </w:r>
      <w:r w:rsidRPr="00C8199E">
        <w:rPr>
          <w:rFonts w:ascii="Arial" w:hAnsi="Arial" w:cs="Arial"/>
          <w:sz w:val="20"/>
          <w:szCs w:val="20"/>
          <w:lang w:val="es-ES"/>
        </w:rPr>
        <w:t>urante el invierno</w:t>
      </w:r>
      <w:r w:rsidR="00C8199E">
        <w:rPr>
          <w:rFonts w:ascii="Arial" w:hAnsi="Arial" w:cs="Arial"/>
          <w:sz w:val="20"/>
          <w:szCs w:val="20"/>
          <w:lang w:val="es-ES"/>
        </w:rPr>
        <w:t xml:space="preserve"> s</w:t>
      </w:r>
      <w:r w:rsidRPr="00C8199E">
        <w:rPr>
          <w:rFonts w:ascii="Arial" w:hAnsi="Arial" w:cs="Arial"/>
          <w:sz w:val="20"/>
          <w:szCs w:val="20"/>
          <w:lang w:val="es-ES"/>
        </w:rPr>
        <w:t>iguiente</w:t>
      </w:r>
      <w:r w:rsidR="00C8199E">
        <w:rPr>
          <w:rFonts w:ascii="Arial" w:hAnsi="Arial" w:cs="Arial"/>
          <w:sz w:val="20"/>
          <w:szCs w:val="20"/>
          <w:lang w:val="es-ES"/>
        </w:rPr>
        <w:t>; e</w:t>
      </w:r>
      <w:r w:rsidRPr="00C8199E">
        <w:rPr>
          <w:rFonts w:ascii="Arial" w:hAnsi="Arial" w:cs="Arial"/>
          <w:sz w:val="20"/>
          <w:szCs w:val="20"/>
          <w:lang w:val="es-ES"/>
        </w:rPr>
        <w:t>l cual no requiere de riego</w:t>
      </w:r>
      <w:r w:rsidR="00C8199E">
        <w:rPr>
          <w:rFonts w:ascii="Arial" w:hAnsi="Arial" w:cs="Arial"/>
          <w:sz w:val="20"/>
          <w:szCs w:val="20"/>
          <w:lang w:val="es-ES"/>
        </w:rPr>
        <w:t xml:space="preserve"> en forma imprescindible</w:t>
      </w:r>
      <w:r w:rsidRPr="00C8199E">
        <w:rPr>
          <w:rFonts w:ascii="Arial" w:hAnsi="Arial" w:cs="Arial"/>
          <w:sz w:val="20"/>
          <w:szCs w:val="20"/>
          <w:lang w:val="es-ES"/>
        </w:rPr>
        <w:t>. Y</w:t>
      </w:r>
      <w:r w:rsidR="00C8199E">
        <w:rPr>
          <w:rFonts w:ascii="Arial" w:hAnsi="Arial" w:cs="Arial"/>
          <w:sz w:val="20"/>
          <w:szCs w:val="20"/>
          <w:lang w:val="es-ES"/>
        </w:rPr>
        <w:t xml:space="preserve"> el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sistema </w:t>
      </w:r>
      <w:r w:rsidR="002044F6" w:rsidRPr="00C8199E">
        <w:rPr>
          <w:rFonts w:ascii="Arial" w:hAnsi="Arial" w:cs="Arial"/>
          <w:sz w:val="20"/>
          <w:szCs w:val="20"/>
          <w:lang w:val="es-ES"/>
        </w:rPr>
        <w:t>moderno</w:t>
      </w:r>
      <w:r w:rsidR="002044F6">
        <w:rPr>
          <w:rFonts w:ascii="Arial" w:hAnsi="Arial" w:cs="Arial"/>
          <w:sz w:val="20"/>
          <w:szCs w:val="20"/>
          <w:lang w:val="es-ES"/>
        </w:rPr>
        <w:t>,</w:t>
      </w:r>
      <w:r w:rsidR="002044F6" w:rsidRPr="00C8199E">
        <w:rPr>
          <w:rFonts w:ascii="Arial" w:hAnsi="Arial" w:cs="Arial"/>
          <w:sz w:val="20"/>
          <w:szCs w:val="20"/>
          <w:lang w:val="es-ES"/>
        </w:rPr>
        <w:t xml:space="preserve"> el</w:t>
      </w:r>
      <w:r w:rsidR="00321EDD" w:rsidRPr="00C8199E">
        <w:rPr>
          <w:rFonts w:ascii="Arial" w:hAnsi="Arial" w:cs="Arial"/>
          <w:sz w:val="20"/>
          <w:szCs w:val="20"/>
          <w:lang w:val="es-ES"/>
        </w:rPr>
        <w:t xml:space="preserve"> cual permite</w:t>
      </w:r>
      <w:r w:rsidR="00C8199E">
        <w:rPr>
          <w:rFonts w:ascii="Arial" w:hAnsi="Arial" w:cs="Arial"/>
          <w:sz w:val="20"/>
          <w:szCs w:val="20"/>
          <w:lang w:val="es-ES"/>
        </w:rPr>
        <w:t xml:space="preserve"> c</w:t>
      </w:r>
      <w:r w:rsidR="00321EDD" w:rsidRPr="00C8199E">
        <w:rPr>
          <w:rFonts w:ascii="Arial" w:hAnsi="Arial" w:cs="Arial"/>
          <w:sz w:val="20"/>
          <w:szCs w:val="20"/>
          <w:lang w:val="es-ES"/>
        </w:rPr>
        <w:t>omenzar</w:t>
      </w:r>
      <w:r w:rsidR="00C8199E">
        <w:rPr>
          <w:rFonts w:ascii="Arial" w:hAnsi="Arial" w:cs="Arial"/>
          <w:sz w:val="20"/>
          <w:szCs w:val="20"/>
          <w:lang w:val="es-ES"/>
        </w:rPr>
        <w:t xml:space="preserve"> mediante plantines con cepellón de 70 a 100 días, </w:t>
      </w:r>
      <w:r w:rsidR="00A45D99">
        <w:rPr>
          <w:rFonts w:ascii="Arial" w:hAnsi="Arial" w:cs="Arial"/>
          <w:sz w:val="20"/>
          <w:szCs w:val="20"/>
          <w:lang w:val="es-ES"/>
        </w:rPr>
        <w:t>adelantando la primera cosecha un año, p</w:t>
      </w:r>
      <w:r w:rsidR="00321EDD" w:rsidRPr="00C8199E">
        <w:rPr>
          <w:rFonts w:ascii="Arial" w:hAnsi="Arial" w:cs="Arial"/>
          <w:sz w:val="20"/>
          <w:szCs w:val="20"/>
          <w:lang w:val="es-ES"/>
        </w:rPr>
        <w:t xml:space="preserve">ero que requiere de riego.  </w:t>
      </w:r>
    </w:p>
    <w:p w14:paraId="648AE3BA" w14:textId="77777777" w:rsidR="00A45D99" w:rsidRPr="00A45D99" w:rsidRDefault="00A45D99" w:rsidP="00C8199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C315725" w14:textId="71406F72" w:rsidR="00321EDD" w:rsidRPr="00C8199E" w:rsidRDefault="00321EDD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45D99">
        <w:rPr>
          <w:rFonts w:ascii="Arial" w:hAnsi="Arial" w:cs="Arial"/>
          <w:b/>
          <w:bCs/>
          <w:sz w:val="20"/>
          <w:szCs w:val="20"/>
          <w:lang w:val="es-ES"/>
        </w:rPr>
        <w:t>Biofertilizacion: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</w:t>
      </w:r>
      <w:r w:rsidR="00A45D99">
        <w:rPr>
          <w:rFonts w:ascii="Arial" w:hAnsi="Arial" w:cs="Arial"/>
          <w:sz w:val="20"/>
          <w:szCs w:val="20"/>
          <w:lang w:val="es-ES"/>
        </w:rPr>
        <w:t>L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a becaria </w:t>
      </w:r>
      <w:r w:rsidR="00A45D99">
        <w:rPr>
          <w:rFonts w:ascii="Arial" w:hAnsi="Arial" w:cs="Arial"/>
          <w:sz w:val="20"/>
          <w:szCs w:val="20"/>
          <w:lang w:val="es-ES"/>
        </w:rPr>
        <w:t>M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ilagros </w:t>
      </w:r>
      <w:r w:rsidR="00A45D99">
        <w:rPr>
          <w:rFonts w:ascii="Arial" w:hAnsi="Arial" w:cs="Arial"/>
          <w:sz w:val="20"/>
          <w:szCs w:val="20"/>
          <w:lang w:val="es-ES"/>
        </w:rPr>
        <w:t>Al</w:t>
      </w:r>
      <w:r w:rsidRPr="00C8199E">
        <w:rPr>
          <w:rFonts w:ascii="Arial" w:hAnsi="Arial" w:cs="Arial"/>
          <w:sz w:val="20"/>
          <w:szCs w:val="20"/>
          <w:lang w:val="es-ES"/>
        </w:rPr>
        <w:t>mada</w:t>
      </w:r>
      <w:r w:rsidR="00A45D99">
        <w:rPr>
          <w:rFonts w:ascii="Arial" w:hAnsi="Arial" w:cs="Arial"/>
          <w:sz w:val="20"/>
          <w:szCs w:val="20"/>
          <w:lang w:val="es-ES"/>
        </w:rPr>
        <w:t xml:space="preserve"> h</w:t>
      </w:r>
      <w:r w:rsidRPr="00C8199E">
        <w:rPr>
          <w:rFonts w:ascii="Arial" w:hAnsi="Arial" w:cs="Arial"/>
          <w:sz w:val="20"/>
          <w:szCs w:val="20"/>
          <w:lang w:val="es-ES"/>
        </w:rPr>
        <w:t>abló sobre el manejo del cultivo</w:t>
      </w:r>
      <w:r w:rsidR="00A45D99">
        <w:rPr>
          <w:rFonts w:ascii="Arial" w:hAnsi="Arial" w:cs="Arial"/>
          <w:sz w:val="20"/>
          <w:szCs w:val="20"/>
          <w:lang w:val="es-ES"/>
        </w:rPr>
        <w:t xml:space="preserve">, 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específicamente </w:t>
      </w:r>
      <w:r w:rsidR="00A45D99">
        <w:rPr>
          <w:rFonts w:ascii="Arial" w:hAnsi="Arial" w:cs="Arial"/>
          <w:sz w:val="20"/>
          <w:szCs w:val="20"/>
          <w:lang w:val="es-ES"/>
        </w:rPr>
        <w:t>sobre biofertilizacion y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los resultados preliminares alentadores obtenidos</w:t>
      </w:r>
      <w:r w:rsidR="00A45D99">
        <w:rPr>
          <w:rFonts w:ascii="Arial" w:hAnsi="Arial" w:cs="Arial"/>
          <w:sz w:val="20"/>
          <w:szCs w:val="20"/>
          <w:lang w:val="es-ES"/>
        </w:rPr>
        <w:t>, a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la fecha</w:t>
      </w:r>
      <w:r w:rsidR="00A45D99">
        <w:rPr>
          <w:rFonts w:ascii="Arial" w:hAnsi="Arial" w:cs="Arial"/>
          <w:sz w:val="20"/>
          <w:szCs w:val="20"/>
          <w:lang w:val="es-ES"/>
        </w:rPr>
        <w:t xml:space="preserve"> </w:t>
      </w:r>
      <w:r w:rsidR="002044F6">
        <w:rPr>
          <w:rFonts w:ascii="Arial" w:hAnsi="Arial" w:cs="Arial"/>
          <w:sz w:val="20"/>
          <w:szCs w:val="20"/>
          <w:lang w:val="es-ES"/>
        </w:rPr>
        <w:t xml:space="preserve">con </w:t>
      </w:r>
      <w:proofErr w:type="spellStart"/>
      <w:r w:rsidR="002044F6">
        <w:rPr>
          <w:rFonts w:ascii="Arial" w:hAnsi="Arial" w:cs="Arial"/>
          <w:sz w:val="20"/>
          <w:szCs w:val="20"/>
          <w:lang w:val="es-ES"/>
        </w:rPr>
        <w:t>bioinsumos</w:t>
      </w:r>
      <w:proofErr w:type="spellEnd"/>
      <w:r w:rsidR="002044F6">
        <w:rPr>
          <w:rFonts w:ascii="Arial" w:hAnsi="Arial" w:cs="Arial"/>
          <w:sz w:val="20"/>
          <w:szCs w:val="20"/>
          <w:lang w:val="es-ES"/>
        </w:rPr>
        <w:t xml:space="preserve"> foliares y radicales, </w:t>
      </w:r>
      <w:r w:rsidR="00A45D99">
        <w:rPr>
          <w:rFonts w:ascii="Arial" w:hAnsi="Arial" w:cs="Arial"/>
          <w:sz w:val="20"/>
          <w:szCs w:val="20"/>
          <w:lang w:val="es-ES"/>
        </w:rPr>
        <w:t xml:space="preserve">los cuales </w:t>
      </w:r>
      <w:r w:rsidRPr="00C8199E">
        <w:rPr>
          <w:rFonts w:ascii="Arial" w:hAnsi="Arial" w:cs="Arial"/>
          <w:sz w:val="20"/>
          <w:szCs w:val="20"/>
          <w:lang w:val="es-ES"/>
        </w:rPr>
        <w:t>incluyen</w:t>
      </w:r>
      <w:r w:rsidR="00A45D99">
        <w:rPr>
          <w:rFonts w:ascii="Arial" w:hAnsi="Arial" w:cs="Arial"/>
          <w:sz w:val="20"/>
          <w:szCs w:val="20"/>
          <w:lang w:val="es-ES"/>
        </w:rPr>
        <w:t>: m</w:t>
      </w:r>
      <w:r w:rsidRPr="00C8199E">
        <w:rPr>
          <w:rFonts w:ascii="Arial" w:hAnsi="Arial" w:cs="Arial"/>
          <w:sz w:val="20"/>
          <w:szCs w:val="20"/>
          <w:lang w:val="es-ES"/>
        </w:rPr>
        <w:t>ejores rendimientos</w:t>
      </w:r>
      <w:r w:rsidR="00A45D99">
        <w:rPr>
          <w:rFonts w:ascii="Arial" w:hAnsi="Arial" w:cs="Arial"/>
          <w:sz w:val="20"/>
          <w:szCs w:val="20"/>
          <w:lang w:val="es-ES"/>
        </w:rPr>
        <w:t>, m</w:t>
      </w:r>
      <w:r w:rsidRPr="00C8199E">
        <w:rPr>
          <w:rFonts w:ascii="Arial" w:hAnsi="Arial" w:cs="Arial"/>
          <w:sz w:val="20"/>
          <w:szCs w:val="20"/>
          <w:lang w:val="es-ES"/>
        </w:rPr>
        <w:t>ayor número de turiones</w:t>
      </w:r>
      <w:r w:rsidR="00A45D99">
        <w:rPr>
          <w:rFonts w:ascii="Arial" w:hAnsi="Arial" w:cs="Arial"/>
          <w:sz w:val="20"/>
          <w:szCs w:val="20"/>
          <w:lang w:val="es-ES"/>
        </w:rPr>
        <w:t>, mayor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proporción de calibres</w:t>
      </w:r>
      <w:r w:rsidR="00A45D99">
        <w:rPr>
          <w:rFonts w:ascii="Arial" w:hAnsi="Arial" w:cs="Arial"/>
          <w:sz w:val="20"/>
          <w:szCs w:val="20"/>
          <w:lang w:val="es-ES"/>
        </w:rPr>
        <w:t xml:space="preserve"> elevados y mejores </w:t>
      </w:r>
      <w:proofErr w:type="gramStart"/>
      <w:r w:rsidR="00A45D99">
        <w:rPr>
          <w:rFonts w:ascii="Arial" w:hAnsi="Arial" w:cs="Arial"/>
          <w:sz w:val="20"/>
          <w:szCs w:val="20"/>
          <w:lang w:val="es-ES"/>
        </w:rPr>
        <w:t xml:space="preserve">aspectos </w:t>
      </w:r>
      <w:r w:rsidRPr="00C8199E">
        <w:rPr>
          <w:rFonts w:ascii="Arial" w:hAnsi="Arial" w:cs="Arial"/>
          <w:sz w:val="20"/>
          <w:szCs w:val="20"/>
          <w:lang w:val="es-ES"/>
        </w:rPr>
        <w:t>cualitativas</w:t>
      </w:r>
      <w:proofErr w:type="gramEnd"/>
      <w:r w:rsidRPr="00C8199E">
        <w:rPr>
          <w:rFonts w:ascii="Arial" w:hAnsi="Arial" w:cs="Arial"/>
          <w:sz w:val="20"/>
          <w:szCs w:val="20"/>
          <w:lang w:val="es-ES"/>
        </w:rPr>
        <w:t>.</w:t>
      </w:r>
    </w:p>
    <w:p w14:paraId="1E13D8E4" w14:textId="77777777" w:rsidR="00A45D99" w:rsidRDefault="00A45D99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54D7965" w14:textId="40AE496C" w:rsidR="00321EDD" w:rsidRDefault="00A45D99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45D99">
        <w:rPr>
          <w:rFonts w:ascii="Arial" w:hAnsi="Arial" w:cs="Arial"/>
          <w:b/>
          <w:bCs/>
          <w:sz w:val="20"/>
          <w:szCs w:val="20"/>
          <w:lang w:val="es-ES"/>
        </w:rPr>
        <w:t>Impacto de las plagas en el cultivo</w:t>
      </w:r>
      <w:r>
        <w:rPr>
          <w:rFonts w:ascii="Arial" w:hAnsi="Arial" w:cs="Arial"/>
          <w:sz w:val="20"/>
          <w:szCs w:val="20"/>
          <w:lang w:val="es-ES"/>
        </w:rPr>
        <w:t xml:space="preserve">: las Ing. Agr. Gabriela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Martinoia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y Ana Clara Otaño, del </w:t>
      </w:r>
      <w:r w:rsidRPr="00C8199E">
        <w:rPr>
          <w:rFonts w:ascii="Arial" w:hAnsi="Arial" w:cs="Arial"/>
          <w:sz w:val="20"/>
          <w:szCs w:val="20"/>
          <w:lang w:val="es-ES"/>
        </w:rPr>
        <w:t>Grupo de Zoología</w:t>
      </w:r>
      <w:r>
        <w:rPr>
          <w:rFonts w:ascii="Arial" w:hAnsi="Arial" w:cs="Arial"/>
          <w:sz w:val="20"/>
          <w:szCs w:val="20"/>
          <w:lang w:val="es-ES"/>
        </w:rPr>
        <w:t xml:space="preserve"> Agrícola brindaron un panorama de los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principales invertebrados perjudiciales y beneficiosos asociados al cultivo</w:t>
      </w:r>
      <w:r>
        <w:rPr>
          <w:rFonts w:ascii="Arial" w:hAnsi="Arial" w:cs="Arial"/>
          <w:sz w:val="20"/>
          <w:szCs w:val="20"/>
          <w:lang w:val="es-ES"/>
        </w:rPr>
        <w:t xml:space="preserve">, sobre la forma de </w:t>
      </w:r>
      <w:r w:rsidR="00321EDD" w:rsidRPr="00C8199E">
        <w:rPr>
          <w:rFonts w:ascii="Arial" w:hAnsi="Arial" w:cs="Arial"/>
          <w:sz w:val="20"/>
          <w:szCs w:val="20"/>
          <w:lang w:val="es-ES"/>
        </w:rPr>
        <w:t>realizar relevamiento</w:t>
      </w:r>
      <w:r>
        <w:rPr>
          <w:rFonts w:ascii="Arial" w:hAnsi="Arial" w:cs="Arial"/>
          <w:sz w:val="20"/>
          <w:szCs w:val="20"/>
          <w:lang w:val="es-ES"/>
        </w:rPr>
        <w:t xml:space="preserve">s y </w:t>
      </w:r>
      <w:r w:rsidR="00321EDD" w:rsidRPr="00C8199E">
        <w:rPr>
          <w:rFonts w:ascii="Arial" w:hAnsi="Arial" w:cs="Arial"/>
          <w:sz w:val="20"/>
          <w:szCs w:val="20"/>
          <w:lang w:val="es-ES"/>
        </w:rPr>
        <w:t>cómo realizaron las evaluaciones</w:t>
      </w:r>
      <w:r>
        <w:rPr>
          <w:rFonts w:ascii="Arial" w:hAnsi="Arial" w:cs="Arial"/>
          <w:sz w:val="20"/>
          <w:szCs w:val="20"/>
          <w:lang w:val="es-ES"/>
        </w:rPr>
        <w:t>. Destacaron q</w:t>
      </w:r>
      <w:r w:rsidR="00321EDD" w:rsidRPr="00C8199E">
        <w:rPr>
          <w:rFonts w:ascii="Arial" w:hAnsi="Arial" w:cs="Arial"/>
          <w:sz w:val="20"/>
          <w:szCs w:val="20"/>
          <w:lang w:val="es-ES"/>
        </w:rPr>
        <w:t xml:space="preserve">ue </w:t>
      </w:r>
      <w:r>
        <w:rPr>
          <w:rFonts w:ascii="Arial" w:hAnsi="Arial" w:cs="Arial"/>
          <w:sz w:val="20"/>
          <w:szCs w:val="20"/>
          <w:lang w:val="es-ES"/>
        </w:rPr>
        <w:t>se trata de un cultivo con baja presencia de plagas y en el que también proliferan insectos</w:t>
      </w:r>
      <w:r w:rsidR="00321EDD" w:rsidRPr="00C8199E">
        <w:rPr>
          <w:rFonts w:ascii="Arial" w:hAnsi="Arial" w:cs="Arial"/>
          <w:sz w:val="20"/>
          <w:szCs w:val="20"/>
          <w:lang w:val="es-ES"/>
        </w:rPr>
        <w:t xml:space="preserve"> </w:t>
      </w:r>
      <w:r w:rsidR="002044F6" w:rsidRPr="00C8199E">
        <w:rPr>
          <w:rFonts w:ascii="Arial" w:hAnsi="Arial" w:cs="Arial"/>
          <w:sz w:val="20"/>
          <w:szCs w:val="20"/>
          <w:lang w:val="es-ES"/>
        </w:rPr>
        <w:t>benéficos</w:t>
      </w:r>
      <w:r w:rsidR="00321EDD" w:rsidRPr="00C8199E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2B915478" w14:textId="77777777" w:rsidR="00A45D99" w:rsidRPr="00C8199E" w:rsidRDefault="00A45D99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C4F84F7" w14:textId="350D8594" w:rsidR="00321EDD" w:rsidRDefault="00321EDD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45D99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Cosecha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: la becaria </w:t>
      </w:r>
      <w:r w:rsidR="00A45D99">
        <w:rPr>
          <w:rFonts w:ascii="Arial" w:hAnsi="Arial" w:cs="Arial"/>
          <w:sz w:val="20"/>
          <w:szCs w:val="20"/>
          <w:lang w:val="es-ES"/>
        </w:rPr>
        <w:t>E</w:t>
      </w:r>
      <w:r w:rsidRPr="00C8199E">
        <w:rPr>
          <w:rFonts w:ascii="Arial" w:hAnsi="Arial" w:cs="Arial"/>
          <w:sz w:val="20"/>
          <w:szCs w:val="20"/>
          <w:lang w:val="es-ES"/>
        </w:rPr>
        <w:t>vangelina</w:t>
      </w:r>
      <w:r w:rsidR="00A45D9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C8199E">
        <w:rPr>
          <w:rFonts w:ascii="Arial" w:hAnsi="Arial" w:cs="Arial"/>
          <w:sz w:val="20"/>
          <w:szCs w:val="20"/>
          <w:lang w:val="es-ES"/>
        </w:rPr>
        <w:t>Basti</w:t>
      </w:r>
      <w:r w:rsidR="00A45D99">
        <w:rPr>
          <w:rFonts w:ascii="Arial" w:hAnsi="Arial" w:cs="Arial"/>
          <w:sz w:val="20"/>
          <w:szCs w:val="20"/>
          <w:lang w:val="es-ES"/>
        </w:rPr>
        <w:t>e</w:t>
      </w:r>
      <w:r w:rsidRPr="00C8199E">
        <w:rPr>
          <w:rFonts w:ascii="Arial" w:hAnsi="Arial" w:cs="Arial"/>
          <w:sz w:val="20"/>
          <w:szCs w:val="20"/>
          <w:lang w:val="es-ES"/>
        </w:rPr>
        <w:t>n</w:t>
      </w:r>
      <w:proofErr w:type="spellEnd"/>
      <w:r w:rsidR="00A45D99">
        <w:rPr>
          <w:rFonts w:ascii="Arial" w:hAnsi="Arial" w:cs="Arial"/>
          <w:sz w:val="20"/>
          <w:szCs w:val="20"/>
          <w:lang w:val="es-ES"/>
        </w:rPr>
        <w:t xml:space="preserve"> se refirió al momento y a la </w:t>
      </w:r>
      <w:r w:rsidRPr="00C8199E">
        <w:rPr>
          <w:rFonts w:ascii="Arial" w:hAnsi="Arial" w:cs="Arial"/>
          <w:sz w:val="20"/>
          <w:szCs w:val="20"/>
          <w:lang w:val="es-ES"/>
        </w:rPr>
        <w:t>forma</w:t>
      </w:r>
      <w:r w:rsidR="00A45D99">
        <w:rPr>
          <w:rFonts w:ascii="Arial" w:hAnsi="Arial" w:cs="Arial"/>
          <w:sz w:val="20"/>
          <w:szCs w:val="20"/>
          <w:lang w:val="es-ES"/>
        </w:rPr>
        <w:t xml:space="preserve"> en que se realiza la cosecha, </w:t>
      </w:r>
      <w:r w:rsidR="002044F6">
        <w:rPr>
          <w:rFonts w:ascii="Arial" w:hAnsi="Arial" w:cs="Arial"/>
          <w:sz w:val="20"/>
          <w:szCs w:val="20"/>
          <w:lang w:val="es-ES"/>
        </w:rPr>
        <w:t>cuál</w:t>
      </w:r>
      <w:r w:rsidR="00A45D99">
        <w:rPr>
          <w:rFonts w:ascii="Arial" w:hAnsi="Arial" w:cs="Arial"/>
          <w:sz w:val="20"/>
          <w:szCs w:val="20"/>
          <w:lang w:val="es-ES"/>
        </w:rPr>
        <w:t xml:space="preserve"> es su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duración</w:t>
      </w:r>
      <w:r w:rsidR="00A45D99">
        <w:rPr>
          <w:rFonts w:ascii="Arial" w:hAnsi="Arial" w:cs="Arial"/>
          <w:sz w:val="20"/>
          <w:szCs w:val="20"/>
          <w:lang w:val="es-ES"/>
        </w:rPr>
        <w:t xml:space="preserve">, </w:t>
      </w:r>
      <w:r w:rsidR="002044F6">
        <w:rPr>
          <w:rFonts w:ascii="Arial" w:hAnsi="Arial" w:cs="Arial"/>
          <w:sz w:val="20"/>
          <w:szCs w:val="20"/>
          <w:lang w:val="es-ES"/>
        </w:rPr>
        <w:t xml:space="preserve">los </w:t>
      </w:r>
      <w:r w:rsidR="00A45D99">
        <w:rPr>
          <w:rFonts w:ascii="Arial" w:hAnsi="Arial" w:cs="Arial"/>
          <w:sz w:val="20"/>
          <w:szCs w:val="20"/>
          <w:lang w:val="es-ES"/>
        </w:rPr>
        <w:t>r</w:t>
      </w:r>
      <w:r w:rsidRPr="00C8199E">
        <w:rPr>
          <w:rFonts w:ascii="Arial" w:hAnsi="Arial" w:cs="Arial"/>
          <w:sz w:val="20"/>
          <w:szCs w:val="20"/>
          <w:lang w:val="es-ES"/>
        </w:rPr>
        <w:t>endimientos promedio</w:t>
      </w:r>
      <w:r w:rsidR="00A45D99">
        <w:rPr>
          <w:rFonts w:ascii="Arial" w:hAnsi="Arial" w:cs="Arial"/>
          <w:sz w:val="20"/>
          <w:szCs w:val="20"/>
          <w:lang w:val="es-ES"/>
        </w:rPr>
        <w:t xml:space="preserve"> y la fr</w:t>
      </w:r>
      <w:r w:rsidRPr="00C8199E">
        <w:rPr>
          <w:rFonts w:ascii="Arial" w:hAnsi="Arial" w:cs="Arial"/>
          <w:sz w:val="20"/>
          <w:szCs w:val="20"/>
          <w:lang w:val="es-ES"/>
        </w:rPr>
        <w:t>ecuencia de realizar la mis</w:t>
      </w:r>
      <w:r w:rsidR="00BE7408">
        <w:rPr>
          <w:rFonts w:ascii="Arial" w:hAnsi="Arial" w:cs="Arial"/>
          <w:sz w:val="20"/>
          <w:szCs w:val="20"/>
          <w:lang w:val="es-ES"/>
        </w:rPr>
        <w:t>m</w:t>
      </w:r>
      <w:r w:rsidR="00A45D99">
        <w:rPr>
          <w:rFonts w:ascii="Arial" w:hAnsi="Arial" w:cs="Arial"/>
          <w:sz w:val="20"/>
          <w:szCs w:val="20"/>
          <w:lang w:val="es-ES"/>
        </w:rPr>
        <w:t>a; como así también a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los indicadores</w:t>
      </w:r>
      <w:r w:rsidR="00A45D99">
        <w:rPr>
          <w:rFonts w:ascii="Arial" w:hAnsi="Arial" w:cs="Arial"/>
          <w:sz w:val="20"/>
          <w:szCs w:val="20"/>
          <w:lang w:val="es-ES"/>
        </w:rPr>
        <w:t xml:space="preserve"> de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finalización de</w:t>
      </w:r>
      <w:r w:rsidR="00A45D99">
        <w:rPr>
          <w:rFonts w:ascii="Arial" w:hAnsi="Arial" w:cs="Arial"/>
          <w:sz w:val="20"/>
          <w:szCs w:val="20"/>
          <w:lang w:val="es-ES"/>
        </w:rPr>
        <w:t>l período de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cosecha. </w:t>
      </w:r>
      <w:r w:rsidR="00A45D99">
        <w:rPr>
          <w:rFonts w:ascii="Arial" w:hAnsi="Arial" w:cs="Arial"/>
          <w:sz w:val="20"/>
          <w:szCs w:val="20"/>
          <w:lang w:val="es-ES"/>
        </w:rPr>
        <w:t>A</w:t>
      </w:r>
      <w:r w:rsidRPr="00C8199E">
        <w:rPr>
          <w:rFonts w:ascii="Arial" w:hAnsi="Arial" w:cs="Arial"/>
          <w:sz w:val="20"/>
          <w:szCs w:val="20"/>
          <w:lang w:val="es-ES"/>
        </w:rPr>
        <w:t>demás, hizo referencia</w:t>
      </w:r>
      <w:r w:rsidR="00A45D99">
        <w:rPr>
          <w:rFonts w:ascii="Arial" w:hAnsi="Arial" w:cs="Arial"/>
          <w:sz w:val="20"/>
          <w:szCs w:val="20"/>
          <w:lang w:val="es-ES"/>
        </w:rPr>
        <w:t xml:space="preserve"> a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la necesidad de efectuar un acondicionamiento rápido</w:t>
      </w:r>
      <w:r w:rsidR="00A45D99">
        <w:rPr>
          <w:rFonts w:ascii="Arial" w:hAnsi="Arial" w:cs="Arial"/>
          <w:sz w:val="20"/>
          <w:szCs w:val="20"/>
          <w:lang w:val="es-ES"/>
        </w:rPr>
        <w:t xml:space="preserve">, la </w:t>
      </w:r>
      <w:r w:rsidRPr="00C8199E">
        <w:rPr>
          <w:rFonts w:ascii="Arial" w:hAnsi="Arial" w:cs="Arial"/>
          <w:sz w:val="20"/>
          <w:szCs w:val="20"/>
          <w:lang w:val="es-ES"/>
        </w:rPr>
        <w:t>secuencia</w:t>
      </w:r>
      <w:r w:rsidR="00A45D99">
        <w:rPr>
          <w:rFonts w:ascii="Arial" w:hAnsi="Arial" w:cs="Arial"/>
          <w:sz w:val="20"/>
          <w:szCs w:val="20"/>
          <w:lang w:val="es-ES"/>
        </w:rPr>
        <w:t xml:space="preserve"> s</w:t>
      </w:r>
      <w:r w:rsidRPr="00C8199E">
        <w:rPr>
          <w:rFonts w:ascii="Arial" w:hAnsi="Arial" w:cs="Arial"/>
          <w:sz w:val="20"/>
          <w:szCs w:val="20"/>
          <w:lang w:val="es-ES"/>
        </w:rPr>
        <w:t>ugerida para realizar el mismo</w:t>
      </w:r>
      <w:r w:rsidR="00A45D99">
        <w:rPr>
          <w:rFonts w:ascii="Arial" w:hAnsi="Arial" w:cs="Arial"/>
          <w:sz w:val="20"/>
          <w:szCs w:val="20"/>
          <w:lang w:val="es-ES"/>
        </w:rPr>
        <w:t xml:space="preserve">, como </w:t>
      </w:r>
      <w:r w:rsidRPr="00C8199E">
        <w:rPr>
          <w:rFonts w:ascii="Arial" w:hAnsi="Arial" w:cs="Arial"/>
          <w:sz w:val="20"/>
          <w:szCs w:val="20"/>
          <w:lang w:val="es-ES"/>
        </w:rPr>
        <w:t>así también</w:t>
      </w:r>
      <w:r w:rsidR="00A45D99">
        <w:rPr>
          <w:rFonts w:ascii="Arial" w:hAnsi="Arial" w:cs="Arial"/>
          <w:sz w:val="20"/>
          <w:szCs w:val="20"/>
          <w:lang w:val="es-ES"/>
        </w:rPr>
        <w:t xml:space="preserve"> a l</w:t>
      </w:r>
      <w:r w:rsidRPr="00C8199E">
        <w:rPr>
          <w:rFonts w:ascii="Arial" w:hAnsi="Arial" w:cs="Arial"/>
          <w:sz w:val="20"/>
          <w:szCs w:val="20"/>
          <w:lang w:val="es-ES"/>
        </w:rPr>
        <w:t>a importancia de seguir las indicaciones del protocolo de calidad</w:t>
      </w:r>
      <w:r w:rsidR="00BE7408">
        <w:rPr>
          <w:rFonts w:ascii="Arial" w:hAnsi="Arial" w:cs="Arial"/>
          <w:sz w:val="20"/>
          <w:szCs w:val="20"/>
          <w:lang w:val="es-ES"/>
        </w:rPr>
        <w:t xml:space="preserve"> p</w:t>
      </w:r>
      <w:r w:rsidRPr="00C8199E">
        <w:rPr>
          <w:rFonts w:ascii="Arial" w:hAnsi="Arial" w:cs="Arial"/>
          <w:sz w:val="20"/>
          <w:szCs w:val="20"/>
          <w:lang w:val="es-ES"/>
        </w:rPr>
        <w:t>ara espárragos verdes frescos</w:t>
      </w:r>
      <w:r w:rsidR="00BE7408">
        <w:rPr>
          <w:rFonts w:ascii="Arial" w:hAnsi="Arial" w:cs="Arial"/>
          <w:sz w:val="20"/>
          <w:szCs w:val="20"/>
          <w:lang w:val="es-ES"/>
        </w:rPr>
        <w:t xml:space="preserve"> de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Argentina.</w:t>
      </w:r>
    </w:p>
    <w:p w14:paraId="6B60F88A" w14:textId="77777777" w:rsidR="00BE7408" w:rsidRPr="00C8199E" w:rsidRDefault="00BE7408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F3F54F0" w14:textId="43C3FFA9" w:rsidR="00321EDD" w:rsidRDefault="00321EDD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E7408">
        <w:rPr>
          <w:rFonts w:ascii="Arial" w:hAnsi="Arial" w:cs="Arial"/>
          <w:b/>
          <w:bCs/>
          <w:sz w:val="20"/>
          <w:szCs w:val="20"/>
          <w:lang w:val="es-ES"/>
        </w:rPr>
        <w:t>Agroindustria: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</w:t>
      </w:r>
      <w:r w:rsidR="00BE7408">
        <w:rPr>
          <w:rFonts w:ascii="Arial" w:hAnsi="Arial" w:cs="Arial"/>
          <w:sz w:val="20"/>
          <w:szCs w:val="20"/>
          <w:lang w:val="es-ES"/>
        </w:rPr>
        <w:t>L</w:t>
      </w:r>
      <w:r w:rsidRPr="00C8199E">
        <w:rPr>
          <w:rFonts w:ascii="Arial" w:hAnsi="Arial" w:cs="Arial"/>
          <w:sz w:val="20"/>
          <w:szCs w:val="20"/>
          <w:lang w:val="es-ES"/>
        </w:rPr>
        <w:t>a doctora Karina Díaz</w:t>
      </w:r>
      <w:r w:rsidR="00BE7408">
        <w:rPr>
          <w:rFonts w:ascii="Arial" w:hAnsi="Arial" w:cs="Arial"/>
          <w:sz w:val="20"/>
          <w:szCs w:val="20"/>
          <w:lang w:val="es-ES"/>
        </w:rPr>
        <w:t xml:space="preserve"> y la Lic.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Antonella García Franco</w:t>
      </w:r>
      <w:r w:rsidR="00BE7408">
        <w:rPr>
          <w:rFonts w:ascii="Arial" w:hAnsi="Arial" w:cs="Arial"/>
          <w:sz w:val="20"/>
          <w:szCs w:val="20"/>
          <w:lang w:val="es-ES"/>
        </w:rPr>
        <w:t>, h</w:t>
      </w:r>
      <w:r w:rsidRPr="00C8199E">
        <w:rPr>
          <w:rFonts w:ascii="Arial" w:hAnsi="Arial" w:cs="Arial"/>
          <w:sz w:val="20"/>
          <w:szCs w:val="20"/>
          <w:lang w:val="es-ES"/>
        </w:rPr>
        <w:t>ablaron</w:t>
      </w:r>
      <w:r w:rsidR="00BE7408">
        <w:rPr>
          <w:rFonts w:ascii="Arial" w:hAnsi="Arial" w:cs="Arial"/>
          <w:sz w:val="20"/>
          <w:szCs w:val="20"/>
          <w:lang w:val="es-ES"/>
        </w:rPr>
        <w:t xml:space="preserve"> s</w:t>
      </w:r>
      <w:r w:rsidRPr="00C8199E">
        <w:rPr>
          <w:rFonts w:ascii="Arial" w:hAnsi="Arial" w:cs="Arial"/>
          <w:sz w:val="20"/>
          <w:szCs w:val="20"/>
          <w:lang w:val="es-ES"/>
        </w:rPr>
        <w:t>obre la agroindustria</w:t>
      </w:r>
      <w:r w:rsidR="00BE7408">
        <w:rPr>
          <w:rFonts w:ascii="Arial" w:hAnsi="Arial" w:cs="Arial"/>
          <w:sz w:val="20"/>
          <w:szCs w:val="20"/>
          <w:lang w:val="es-ES"/>
        </w:rPr>
        <w:t xml:space="preserve"> y las </w:t>
      </w:r>
      <w:r w:rsidRPr="00C8199E">
        <w:rPr>
          <w:rFonts w:ascii="Arial" w:hAnsi="Arial" w:cs="Arial"/>
          <w:sz w:val="20"/>
          <w:szCs w:val="20"/>
          <w:lang w:val="es-ES"/>
        </w:rPr>
        <w:t>alternativa</w:t>
      </w:r>
      <w:r w:rsidR="00BE7408">
        <w:rPr>
          <w:rFonts w:ascii="Arial" w:hAnsi="Arial" w:cs="Arial"/>
          <w:sz w:val="20"/>
          <w:szCs w:val="20"/>
          <w:lang w:val="es-ES"/>
        </w:rPr>
        <w:t>s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de aprovechamiento integral de los diferentes partes</w:t>
      </w:r>
      <w:r w:rsidR="00BE7408">
        <w:rPr>
          <w:rFonts w:ascii="Arial" w:hAnsi="Arial" w:cs="Arial"/>
          <w:sz w:val="20"/>
          <w:szCs w:val="20"/>
          <w:lang w:val="es-ES"/>
        </w:rPr>
        <w:t xml:space="preserve"> de las plantas de esparrago, como así también </w:t>
      </w:r>
      <w:r w:rsidR="002044F6">
        <w:rPr>
          <w:rFonts w:ascii="Arial" w:hAnsi="Arial" w:cs="Arial"/>
          <w:sz w:val="20"/>
          <w:szCs w:val="20"/>
          <w:lang w:val="es-ES"/>
        </w:rPr>
        <w:t xml:space="preserve">del </w:t>
      </w:r>
      <w:r w:rsidR="002044F6" w:rsidRPr="00C8199E">
        <w:rPr>
          <w:rFonts w:ascii="Arial" w:hAnsi="Arial" w:cs="Arial"/>
          <w:sz w:val="20"/>
          <w:szCs w:val="20"/>
          <w:lang w:val="es-ES"/>
        </w:rPr>
        <w:t>descarte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, haciendo mención </w:t>
      </w:r>
      <w:r w:rsidR="00BE7408">
        <w:rPr>
          <w:rFonts w:ascii="Arial" w:hAnsi="Arial" w:cs="Arial"/>
          <w:sz w:val="20"/>
          <w:szCs w:val="20"/>
          <w:lang w:val="es-ES"/>
        </w:rPr>
        <w:t>a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la </w:t>
      </w:r>
      <w:r w:rsidR="002044F6">
        <w:rPr>
          <w:rFonts w:ascii="Arial" w:hAnsi="Arial" w:cs="Arial"/>
          <w:sz w:val="20"/>
          <w:szCs w:val="20"/>
          <w:lang w:val="es-ES"/>
        </w:rPr>
        <w:t>horticultura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circular. Comentaron sobre la secuencia para la elaboración de harinas</w:t>
      </w:r>
      <w:r w:rsidR="00BE7408">
        <w:rPr>
          <w:rFonts w:ascii="Arial" w:hAnsi="Arial" w:cs="Arial"/>
          <w:sz w:val="20"/>
          <w:szCs w:val="20"/>
          <w:lang w:val="es-ES"/>
        </w:rPr>
        <w:t xml:space="preserve"> y </w:t>
      </w:r>
      <w:r w:rsidR="002044F6">
        <w:rPr>
          <w:rFonts w:ascii="Arial" w:hAnsi="Arial" w:cs="Arial"/>
          <w:sz w:val="20"/>
          <w:szCs w:val="20"/>
          <w:lang w:val="es-ES"/>
        </w:rPr>
        <w:t>las distintas técnicas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para </w:t>
      </w:r>
      <w:r w:rsidR="002044F6">
        <w:rPr>
          <w:rFonts w:ascii="Arial" w:hAnsi="Arial" w:cs="Arial"/>
          <w:sz w:val="20"/>
          <w:szCs w:val="20"/>
          <w:lang w:val="es-ES"/>
        </w:rPr>
        <w:t>su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obtención</w:t>
      </w:r>
      <w:r w:rsidR="00BE7408">
        <w:rPr>
          <w:rFonts w:ascii="Arial" w:hAnsi="Arial" w:cs="Arial"/>
          <w:sz w:val="20"/>
          <w:szCs w:val="20"/>
          <w:lang w:val="es-ES"/>
        </w:rPr>
        <w:t>, en cuya puesta a punto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vienen</w:t>
      </w:r>
      <w:r w:rsidR="00BE7408">
        <w:rPr>
          <w:rFonts w:ascii="Arial" w:hAnsi="Arial" w:cs="Arial"/>
          <w:sz w:val="20"/>
          <w:szCs w:val="20"/>
          <w:lang w:val="es-ES"/>
        </w:rPr>
        <w:t xml:space="preserve"> t</w:t>
      </w:r>
      <w:r w:rsidRPr="00C8199E">
        <w:rPr>
          <w:rFonts w:ascii="Arial" w:hAnsi="Arial" w:cs="Arial"/>
          <w:sz w:val="20"/>
          <w:szCs w:val="20"/>
          <w:lang w:val="es-ES"/>
        </w:rPr>
        <w:t>rabajando</w:t>
      </w:r>
      <w:r w:rsidR="00BE7408">
        <w:rPr>
          <w:rFonts w:ascii="Arial" w:hAnsi="Arial" w:cs="Arial"/>
          <w:sz w:val="20"/>
          <w:szCs w:val="20"/>
          <w:lang w:val="es-ES"/>
        </w:rPr>
        <w:t xml:space="preserve">. </w:t>
      </w:r>
      <w:r w:rsidRPr="00C8199E">
        <w:rPr>
          <w:rFonts w:ascii="Arial" w:hAnsi="Arial" w:cs="Arial"/>
          <w:sz w:val="20"/>
          <w:szCs w:val="20"/>
          <w:lang w:val="es-ES"/>
        </w:rPr>
        <w:t>Los participantes de la jornada tuvieron la oportunidad luego de degustar</w:t>
      </w:r>
      <w:r w:rsidR="00BE7408">
        <w:rPr>
          <w:rFonts w:ascii="Arial" w:hAnsi="Arial" w:cs="Arial"/>
          <w:sz w:val="20"/>
          <w:szCs w:val="20"/>
          <w:lang w:val="es-ES"/>
        </w:rPr>
        <w:t xml:space="preserve"> diferentes panificados 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enriquecidos con espárragos como </w:t>
      </w:r>
      <w:proofErr w:type="spellStart"/>
      <w:r w:rsidR="00BE7408">
        <w:rPr>
          <w:rFonts w:ascii="Arial" w:hAnsi="Arial" w:cs="Arial"/>
          <w:sz w:val="20"/>
          <w:szCs w:val="20"/>
          <w:lang w:val="es-ES"/>
        </w:rPr>
        <w:t>grisines</w:t>
      </w:r>
      <w:proofErr w:type="spellEnd"/>
      <w:r w:rsidR="00BE7408">
        <w:rPr>
          <w:rFonts w:ascii="Arial" w:hAnsi="Arial" w:cs="Arial"/>
          <w:sz w:val="20"/>
          <w:szCs w:val="20"/>
          <w:lang w:val="es-ES"/>
        </w:rPr>
        <w:t xml:space="preserve"> y pancitos</w:t>
      </w:r>
      <w:r w:rsidRPr="00C8199E">
        <w:rPr>
          <w:rFonts w:ascii="Arial" w:hAnsi="Arial" w:cs="Arial"/>
          <w:sz w:val="20"/>
          <w:szCs w:val="20"/>
          <w:lang w:val="es-ES"/>
        </w:rPr>
        <w:t>.</w:t>
      </w:r>
    </w:p>
    <w:p w14:paraId="5CE1A5AD" w14:textId="77777777" w:rsidR="00BE7408" w:rsidRDefault="00BE7408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1C12C78" w14:textId="5CB96262" w:rsidR="00321EDD" w:rsidRDefault="00BE7408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E7408">
        <w:rPr>
          <w:rFonts w:ascii="Arial" w:hAnsi="Arial" w:cs="Arial"/>
          <w:b/>
          <w:bCs/>
          <w:sz w:val="20"/>
          <w:szCs w:val="20"/>
          <w:lang w:val="es-ES"/>
        </w:rPr>
        <w:t>Calidad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y diferenciación</w:t>
      </w:r>
      <w:r w:rsidRPr="00BE7408">
        <w:rPr>
          <w:rFonts w:ascii="Arial" w:hAnsi="Arial" w:cs="Arial"/>
          <w:b/>
          <w:bCs/>
          <w:sz w:val="20"/>
          <w:szCs w:val="20"/>
          <w:lang w:val="es-ES"/>
        </w:rPr>
        <w:t>:</w:t>
      </w:r>
      <w:r>
        <w:rPr>
          <w:rFonts w:ascii="Arial" w:hAnsi="Arial" w:cs="Arial"/>
          <w:sz w:val="20"/>
          <w:szCs w:val="20"/>
          <w:lang w:val="es-ES"/>
        </w:rPr>
        <w:t xml:space="preserve"> La Dra. </w:t>
      </w:r>
      <w:r w:rsidR="00321EDD" w:rsidRPr="00C8199E">
        <w:rPr>
          <w:rFonts w:ascii="Arial" w:hAnsi="Arial" w:cs="Arial"/>
          <w:sz w:val="20"/>
          <w:szCs w:val="20"/>
          <w:lang w:val="es-ES"/>
        </w:rPr>
        <w:t xml:space="preserve">Irene </w:t>
      </w:r>
      <w:proofErr w:type="spellStart"/>
      <w:r w:rsidR="00321EDD" w:rsidRPr="00C8199E">
        <w:rPr>
          <w:rFonts w:ascii="Arial" w:hAnsi="Arial" w:cs="Arial"/>
          <w:sz w:val="20"/>
          <w:szCs w:val="20"/>
          <w:lang w:val="es-ES"/>
        </w:rPr>
        <w:t>Rubel</w:t>
      </w:r>
      <w:proofErr w:type="spellEnd"/>
      <w:r>
        <w:rPr>
          <w:rFonts w:ascii="Arial" w:hAnsi="Arial" w:cs="Arial"/>
          <w:sz w:val="20"/>
          <w:szCs w:val="20"/>
          <w:lang w:val="es-ES"/>
        </w:rPr>
        <w:t>, h</w:t>
      </w:r>
      <w:r w:rsidR="00321EDD" w:rsidRPr="00C8199E">
        <w:rPr>
          <w:rFonts w:ascii="Arial" w:hAnsi="Arial" w:cs="Arial"/>
          <w:sz w:val="20"/>
          <w:szCs w:val="20"/>
          <w:lang w:val="es-ES"/>
        </w:rPr>
        <w:t>ablo sobre el protocolo de calidad para espárrago fresco</w:t>
      </w:r>
      <w:r>
        <w:rPr>
          <w:rFonts w:ascii="Arial" w:hAnsi="Arial" w:cs="Arial"/>
          <w:sz w:val="20"/>
          <w:szCs w:val="20"/>
          <w:lang w:val="es-ES"/>
        </w:rPr>
        <w:t xml:space="preserve">, generado por la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SAGPyA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en 2007. </w:t>
      </w:r>
      <w:r w:rsidR="00321EDD" w:rsidRPr="00C8199E">
        <w:rPr>
          <w:rFonts w:ascii="Arial" w:hAnsi="Arial" w:cs="Arial"/>
          <w:sz w:val="20"/>
          <w:szCs w:val="20"/>
          <w:lang w:val="es-ES"/>
        </w:rPr>
        <w:t>Comentó sus alcances</w:t>
      </w:r>
      <w:r>
        <w:rPr>
          <w:rFonts w:ascii="Arial" w:hAnsi="Arial" w:cs="Arial"/>
          <w:sz w:val="20"/>
          <w:szCs w:val="20"/>
          <w:lang w:val="es-ES"/>
        </w:rPr>
        <w:t xml:space="preserve"> y que constituye u</w:t>
      </w:r>
      <w:r w:rsidR="00FF10D2" w:rsidRPr="00C8199E">
        <w:rPr>
          <w:rFonts w:ascii="Arial" w:hAnsi="Arial" w:cs="Arial"/>
          <w:sz w:val="20"/>
          <w:szCs w:val="20"/>
          <w:lang w:val="es-ES"/>
        </w:rPr>
        <w:t>na herramienta muy</w:t>
      </w:r>
      <w:r>
        <w:rPr>
          <w:rFonts w:ascii="Arial" w:hAnsi="Arial" w:cs="Arial"/>
          <w:sz w:val="20"/>
          <w:szCs w:val="20"/>
          <w:lang w:val="es-ES"/>
        </w:rPr>
        <w:t xml:space="preserve"> v</w:t>
      </w:r>
      <w:r w:rsidR="00FF10D2" w:rsidRPr="00C8199E">
        <w:rPr>
          <w:rFonts w:ascii="Arial" w:hAnsi="Arial" w:cs="Arial"/>
          <w:sz w:val="20"/>
          <w:szCs w:val="20"/>
          <w:lang w:val="es-ES"/>
        </w:rPr>
        <w:t>aliosa para los productores</w:t>
      </w:r>
      <w:r>
        <w:rPr>
          <w:rFonts w:ascii="Arial" w:hAnsi="Arial" w:cs="Arial"/>
          <w:sz w:val="20"/>
          <w:szCs w:val="20"/>
          <w:lang w:val="es-ES"/>
        </w:rPr>
        <w:t xml:space="preserve">, a fin de </w:t>
      </w:r>
      <w:r w:rsidR="00FF10D2" w:rsidRPr="00C8199E">
        <w:rPr>
          <w:rFonts w:ascii="Arial" w:hAnsi="Arial" w:cs="Arial"/>
          <w:sz w:val="20"/>
          <w:szCs w:val="20"/>
          <w:lang w:val="es-ES"/>
        </w:rPr>
        <w:t>obtener un producto de calidad diferenciado. Habló de atributos de calidad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="00FF10D2" w:rsidRPr="00C8199E">
        <w:rPr>
          <w:rFonts w:ascii="Arial" w:hAnsi="Arial" w:cs="Arial"/>
          <w:sz w:val="20"/>
          <w:szCs w:val="20"/>
          <w:lang w:val="es-ES"/>
        </w:rPr>
        <w:t>condiciones adecuadas</w:t>
      </w:r>
      <w:r>
        <w:rPr>
          <w:rFonts w:ascii="Arial" w:hAnsi="Arial" w:cs="Arial"/>
          <w:sz w:val="20"/>
          <w:szCs w:val="20"/>
          <w:lang w:val="es-ES"/>
        </w:rPr>
        <w:t xml:space="preserve"> p</w:t>
      </w:r>
      <w:r w:rsidR="00FF10D2" w:rsidRPr="00C8199E">
        <w:rPr>
          <w:rFonts w:ascii="Arial" w:hAnsi="Arial" w:cs="Arial"/>
          <w:sz w:val="20"/>
          <w:szCs w:val="20"/>
          <w:lang w:val="es-ES"/>
        </w:rPr>
        <w:t>ara el envasado</w:t>
      </w:r>
      <w:r>
        <w:rPr>
          <w:rFonts w:ascii="Arial" w:hAnsi="Arial" w:cs="Arial"/>
          <w:sz w:val="20"/>
          <w:szCs w:val="20"/>
          <w:lang w:val="es-ES"/>
        </w:rPr>
        <w:t xml:space="preserve"> y tipos de envases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. También </w:t>
      </w:r>
      <w:r>
        <w:rPr>
          <w:rFonts w:ascii="Arial" w:hAnsi="Arial" w:cs="Arial"/>
          <w:sz w:val="20"/>
          <w:szCs w:val="20"/>
          <w:lang w:val="es-ES"/>
        </w:rPr>
        <w:t>hizo referencia a las B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uenas </w:t>
      </w:r>
      <w:r>
        <w:rPr>
          <w:rFonts w:ascii="Arial" w:hAnsi="Arial" w:cs="Arial"/>
          <w:sz w:val="20"/>
          <w:szCs w:val="20"/>
          <w:lang w:val="es-ES"/>
        </w:rPr>
        <w:t>P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rácticas </w:t>
      </w:r>
      <w:r>
        <w:rPr>
          <w:rFonts w:ascii="Arial" w:hAnsi="Arial" w:cs="Arial"/>
          <w:sz w:val="20"/>
          <w:szCs w:val="20"/>
          <w:lang w:val="es-ES"/>
        </w:rPr>
        <w:t>A</w:t>
      </w:r>
      <w:r w:rsidR="00FF10D2" w:rsidRPr="00C8199E">
        <w:rPr>
          <w:rFonts w:ascii="Arial" w:hAnsi="Arial" w:cs="Arial"/>
          <w:sz w:val="20"/>
          <w:szCs w:val="20"/>
          <w:lang w:val="es-ES"/>
        </w:rPr>
        <w:t>grícolas</w:t>
      </w:r>
      <w:r>
        <w:rPr>
          <w:rFonts w:ascii="Arial" w:hAnsi="Arial" w:cs="Arial"/>
          <w:sz w:val="20"/>
          <w:szCs w:val="20"/>
          <w:lang w:val="es-ES"/>
        </w:rPr>
        <w:t xml:space="preserve"> y a las B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uenas </w:t>
      </w:r>
      <w:r>
        <w:rPr>
          <w:rFonts w:ascii="Arial" w:hAnsi="Arial" w:cs="Arial"/>
          <w:sz w:val="20"/>
          <w:szCs w:val="20"/>
          <w:lang w:val="es-ES"/>
        </w:rPr>
        <w:t>P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rácticas de </w:t>
      </w:r>
      <w:r>
        <w:rPr>
          <w:rFonts w:ascii="Arial" w:hAnsi="Arial" w:cs="Arial"/>
          <w:sz w:val="20"/>
          <w:szCs w:val="20"/>
          <w:lang w:val="es-ES"/>
        </w:rPr>
        <w:t>M</w:t>
      </w:r>
      <w:r w:rsidR="00FF10D2" w:rsidRPr="00C8199E">
        <w:rPr>
          <w:rFonts w:ascii="Arial" w:hAnsi="Arial" w:cs="Arial"/>
          <w:sz w:val="20"/>
          <w:szCs w:val="20"/>
          <w:lang w:val="es-ES"/>
        </w:rPr>
        <w:t>anufactura</w:t>
      </w:r>
      <w:r>
        <w:rPr>
          <w:rFonts w:ascii="Arial" w:hAnsi="Arial" w:cs="Arial"/>
          <w:sz w:val="20"/>
          <w:szCs w:val="20"/>
          <w:lang w:val="es-ES"/>
        </w:rPr>
        <w:t>; y a a</w:t>
      </w:r>
      <w:r w:rsidR="00FF10D2" w:rsidRPr="00C8199E">
        <w:rPr>
          <w:rFonts w:ascii="Arial" w:hAnsi="Arial" w:cs="Arial"/>
          <w:sz w:val="20"/>
          <w:szCs w:val="20"/>
          <w:lang w:val="es-ES"/>
        </w:rPr>
        <w:t>tributos</w:t>
      </w:r>
      <w:r>
        <w:rPr>
          <w:rFonts w:ascii="Arial" w:hAnsi="Arial" w:cs="Arial"/>
          <w:sz w:val="20"/>
          <w:szCs w:val="20"/>
          <w:lang w:val="es-ES"/>
        </w:rPr>
        <w:t xml:space="preserve"> y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requerimientos</w:t>
      </w:r>
      <w:r>
        <w:rPr>
          <w:rFonts w:ascii="Arial" w:hAnsi="Arial" w:cs="Arial"/>
          <w:sz w:val="20"/>
          <w:szCs w:val="20"/>
          <w:lang w:val="es-ES"/>
        </w:rPr>
        <w:t xml:space="preserve"> que permitan acceder al Sello de Calidad de Alimentos Argentinos, una elección natural, c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omo una </w:t>
      </w:r>
      <w:proofErr w:type="spellStart"/>
      <w:r w:rsidR="00FF10D2" w:rsidRPr="00C8199E">
        <w:rPr>
          <w:rFonts w:ascii="Arial" w:hAnsi="Arial" w:cs="Arial"/>
          <w:sz w:val="20"/>
          <w:szCs w:val="20"/>
          <w:lang w:val="es-ES"/>
        </w:rPr>
        <w:t>co</w:t>
      </w:r>
      <w:proofErr w:type="spellEnd"/>
      <w:r>
        <w:rPr>
          <w:rFonts w:ascii="Arial" w:hAnsi="Arial" w:cs="Arial"/>
          <w:sz w:val="20"/>
          <w:szCs w:val="20"/>
          <w:lang w:val="es-ES"/>
        </w:rPr>
        <w:t>-</w:t>
      </w:r>
      <w:r w:rsidR="00FF10D2" w:rsidRPr="00C8199E">
        <w:rPr>
          <w:rFonts w:ascii="Arial" w:hAnsi="Arial" w:cs="Arial"/>
          <w:sz w:val="20"/>
          <w:szCs w:val="20"/>
          <w:lang w:val="es-ES"/>
        </w:rPr>
        <w:t>marca</w:t>
      </w:r>
      <w:r>
        <w:rPr>
          <w:rFonts w:ascii="Arial" w:hAnsi="Arial" w:cs="Arial"/>
          <w:sz w:val="20"/>
          <w:szCs w:val="20"/>
          <w:lang w:val="es-ES"/>
        </w:rPr>
        <w:t>, p</w:t>
      </w:r>
      <w:r w:rsidR="00FF10D2" w:rsidRPr="00C8199E">
        <w:rPr>
          <w:rFonts w:ascii="Arial" w:hAnsi="Arial" w:cs="Arial"/>
          <w:sz w:val="20"/>
          <w:szCs w:val="20"/>
          <w:lang w:val="es-ES"/>
        </w:rPr>
        <w:t>ara la diferenciación de los productos</w:t>
      </w:r>
      <w:r>
        <w:rPr>
          <w:rFonts w:ascii="Arial" w:hAnsi="Arial" w:cs="Arial"/>
          <w:sz w:val="20"/>
          <w:szCs w:val="20"/>
          <w:lang w:val="es-ES"/>
        </w:rPr>
        <w:t xml:space="preserve"> g</w:t>
      </w:r>
      <w:r w:rsidR="00FF10D2" w:rsidRPr="00C8199E">
        <w:rPr>
          <w:rFonts w:ascii="Arial" w:hAnsi="Arial" w:cs="Arial"/>
          <w:sz w:val="20"/>
          <w:szCs w:val="20"/>
          <w:lang w:val="es-ES"/>
        </w:rPr>
        <w:t>enerados.</w:t>
      </w:r>
    </w:p>
    <w:p w14:paraId="56535594" w14:textId="77777777" w:rsidR="00BE7408" w:rsidRPr="00C8199E" w:rsidRDefault="00BE7408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816A5B" w14:textId="00634A8A" w:rsidR="00FF10D2" w:rsidRPr="00C8199E" w:rsidRDefault="00BE7408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BE7408">
        <w:rPr>
          <w:rFonts w:ascii="Arial" w:hAnsi="Arial" w:cs="Arial"/>
          <w:b/>
          <w:bCs/>
          <w:sz w:val="20"/>
          <w:szCs w:val="20"/>
          <w:lang w:val="es-ES"/>
        </w:rPr>
        <w:t xml:space="preserve">Beneficios del consumo: 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El </w:t>
      </w:r>
      <w:r>
        <w:rPr>
          <w:rFonts w:ascii="Arial" w:hAnsi="Arial" w:cs="Arial"/>
          <w:sz w:val="20"/>
          <w:szCs w:val="20"/>
          <w:lang w:val="es-ES"/>
        </w:rPr>
        <w:t>Li</w:t>
      </w:r>
      <w:r w:rsidR="00FF10D2" w:rsidRPr="00C8199E">
        <w:rPr>
          <w:rFonts w:ascii="Arial" w:hAnsi="Arial" w:cs="Arial"/>
          <w:sz w:val="20"/>
          <w:szCs w:val="20"/>
          <w:lang w:val="es-ES"/>
        </w:rPr>
        <w:t>c</w:t>
      </w:r>
      <w:r>
        <w:rPr>
          <w:rFonts w:ascii="Arial" w:hAnsi="Arial" w:cs="Arial"/>
          <w:sz w:val="20"/>
          <w:szCs w:val="20"/>
          <w:lang w:val="es-ES"/>
        </w:rPr>
        <w:t>.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en Alimentos Rodrigo </w:t>
      </w:r>
      <w:proofErr w:type="spellStart"/>
      <w:r w:rsidR="00FF10D2" w:rsidRPr="00C8199E">
        <w:rPr>
          <w:rFonts w:ascii="Arial" w:hAnsi="Arial" w:cs="Arial"/>
          <w:sz w:val="20"/>
          <w:szCs w:val="20"/>
          <w:lang w:val="es-ES"/>
        </w:rPr>
        <w:t>Gali</w:t>
      </w:r>
      <w:r>
        <w:rPr>
          <w:rFonts w:ascii="Arial" w:hAnsi="Arial" w:cs="Arial"/>
          <w:sz w:val="20"/>
          <w:szCs w:val="20"/>
          <w:lang w:val="es-ES"/>
        </w:rPr>
        <w:t>zio</w:t>
      </w:r>
      <w:proofErr w:type="spellEnd"/>
      <w:r>
        <w:rPr>
          <w:rFonts w:ascii="Arial" w:hAnsi="Arial" w:cs="Arial"/>
          <w:sz w:val="20"/>
          <w:szCs w:val="20"/>
          <w:lang w:val="es-ES"/>
        </w:rPr>
        <w:t>, h</w:t>
      </w:r>
      <w:r w:rsidR="00FF10D2" w:rsidRPr="00C8199E">
        <w:rPr>
          <w:rFonts w:ascii="Arial" w:hAnsi="Arial" w:cs="Arial"/>
          <w:sz w:val="20"/>
          <w:szCs w:val="20"/>
          <w:lang w:val="es-ES"/>
        </w:rPr>
        <w:t>abl</w:t>
      </w:r>
      <w:r>
        <w:rPr>
          <w:rFonts w:ascii="Arial" w:hAnsi="Arial" w:cs="Arial"/>
          <w:sz w:val="20"/>
          <w:szCs w:val="20"/>
          <w:lang w:val="es-ES"/>
        </w:rPr>
        <w:t>ó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de los aspectos nutricionales </w:t>
      </w:r>
      <w:r>
        <w:rPr>
          <w:rFonts w:ascii="Arial" w:hAnsi="Arial" w:cs="Arial"/>
          <w:sz w:val="20"/>
          <w:szCs w:val="20"/>
          <w:lang w:val="es-ES"/>
        </w:rPr>
        <w:t>de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esta hortaliza</w:t>
      </w:r>
      <w:r>
        <w:rPr>
          <w:rFonts w:ascii="Arial" w:hAnsi="Arial" w:cs="Arial"/>
          <w:sz w:val="20"/>
          <w:szCs w:val="20"/>
          <w:lang w:val="es-ES"/>
        </w:rPr>
        <w:t>, su contenido en vitaminas y minerales, s</w:t>
      </w:r>
      <w:r w:rsidR="00FF10D2" w:rsidRPr="00C8199E">
        <w:rPr>
          <w:rFonts w:ascii="Arial" w:hAnsi="Arial" w:cs="Arial"/>
          <w:sz w:val="20"/>
          <w:szCs w:val="20"/>
          <w:lang w:val="es-ES"/>
        </w:rPr>
        <w:t>u bajo aporte energético</w:t>
      </w:r>
      <w:r>
        <w:rPr>
          <w:rFonts w:ascii="Arial" w:hAnsi="Arial" w:cs="Arial"/>
          <w:sz w:val="20"/>
          <w:szCs w:val="20"/>
          <w:lang w:val="es-ES"/>
        </w:rPr>
        <w:t>, su elevado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contenido de agua</w:t>
      </w:r>
      <w:r>
        <w:rPr>
          <w:rFonts w:ascii="Arial" w:hAnsi="Arial" w:cs="Arial"/>
          <w:sz w:val="20"/>
          <w:szCs w:val="20"/>
          <w:lang w:val="es-ES"/>
        </w:rPr>
        <w:t>, e</w:t>
      </w:r>
      <w:r w:rsidR="00FF10D2" w:rsidRPr="00C8199E">
        <w:rPr>
          <w:rFonts w:ascii="Arial" w:hAnsi="Arial" w:cs="Arial"/>
          <w:sz w:val="20"/>
          <w:szCs w:val="20"/>
          <w:lang w:val="es-ES"/>
        </w:rPr>
        <w:t>l buen aporte de fibra</w:t>
      </w:r>
      <w:r>
        <w:rPr>
          <w:rFonts w:ascii="Arial" w:hAnsi="Arial" w:cs="Arial"/>
          <w:sz w:val="20"/>
          <w:szCs w:val="20"/>
          <w:lang w:val="es-ES"/>
        </w:rPr>
        <w:t xml:space="preserve"> y que pos</w:t>
      </w:r>
      <w:r w:rsidR="00FF10D2" w:rsidRPr="00C8199E">
        <w:rPr>
          <w:rFonts w:ascii="Arial" w:hAnsi="Arial" w:cs="Arial"/>
          <w:sz w:val="20"/>
          <w:szCs w:val="20"/>
          <w:lang w:val="es-ES"/>
        </w:rPr>
        <w:t>ee un efecto diurético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="00E936DE">
        <w:rPr>
          <w:rFonts w:ascii="Arial" w:hAnsi="Arial" w:cs="Arial"/>
          <w:sz w:val="20"/>
          <w:szCs w:val="20"/>
          <w:lang w:val="es-ES"/>
        </w:rPr>
        <w:t xml:space="preserve">además, </w:t>
      </w:r>
      <w:r>
        <w:rPr>
          <w:rFonts w:ascii="Arial" w:hAnsi="Arial" w:cs="Arial"/>
          <w:sz w:val="20"/>
          <w:szCs w:val="20"/>
          <w:lang w:val="es-ES"/>
        </w:rPr>
        <w:t>que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contiene compuestos antioxidantes</w:t>
      </w:r>
      <w:r w:rsidR="00E936DE">
        <w:rPr>
          <w:rFonts w:ascii="Arial" w:hAnsi="Arial" w:cs="Arial"/>
          <w:sz w:val="20"/>
          <w:szCs w:val="20"/>
          <w:lang w:val="es-ES"/>
        </w:rPr>
        <w:t>, c</w:t>
      </w:r>
      <w:r w:rsidR="00FF10D2" w:rsidRPr="00C8199E">
        <w:rPr>
          <w:rFonts w:ascii="Arial" w:hAnsi="Arial" w:cs="Arial"/>
          <w:sz w:val="20"/>
          <w:szCs w:val="20"/>
          <w:lang w:val="es-ES"/>
        </w:rPr>
        <w:t>omo flavonoides</w:t>
      </w:r>
      <w:r w:rsidR="00E936DE">
        <w:rPr>
          <w:rFonts w:ascii="Arial" w:hAnsi="Arial" w:cs="Arial"/>
          <w:sz w:val="20"/>
          <w:szCs w:val="20"/>
          <w:lang w:val="es-ES"/>
        </w:rPr>
        <w:t xml:space="preserve"> (r</w:t>
      </w:r>
      <w:r w:rsidR="00FF10D2" w:rsidRPr="00C8199E">
        <w:rPr>
          <w:rFonts w:ascii="Arial" w:hAnsi="Arial" w:cs="Arial"/>
          <w:sz w:val="20"/>
          <w:szCs w:val="20"/>
          <w:lang w:val="es-ES"/>
        </w:rPr>
        <w:t>utina</w:t>
      </w:r>
      <w:r w:rsidR="00E936DE">
        <w:rPr>
          <w:rFonts w:ascii="Arial" w:hAnsi="Arial" w:cs="Arial"/>
          <w:sz w:val="20"/>
          <w:szCs w:val="20"/>
          <w:lang w:val="es-ES"/>
        </w:rPr>
        <w:t>), s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aponina, </w:t>
      </w:r>
      <w:r w:rsidR="00E936DE">
        <w:rPr>
          <w:rFonts w:ascii="Arial" w:hAnsi="Arial" w:cs="Arial"/>
          <w:sz w:val="20"/>
          <w:szCs w:val="20"/>
          <w:lang w:val="es-ES"/>
        </w:rPr>
        <w:t>g</w:t>
      </w:r>
      <w:r w:rsidR="00FF10D2" w:rsidRPr="00C8199E">
        <w:rPr>
          <w:rFonts w:ascii="Arial" w:hAnsi="Arial" w:cs="Arial"/>
          <w:sz w:val="20"/>
          <w:szCs w:val="20"/>
          <w:lang w:val="es-ES"/>
        </w:rPr>
        <w:t>lutatión</w:t>
      </w:r>
      <w:r w:rsidR="00E936DE">
        <w:rPr>
          <w:rFonts w:ascii="Arial" w:hAnsi="Arial" w:cs="Arial"/>
          <w:sz w:val="20"/>
          <w:szCs w:val="20"/>
          <w:lang w:val="es-ES"/>
        </w:rPr>
        <w:t xml:space="preserve"> y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</w:t>
      </w:r>
      <w:r w:rsidR="00E936DE">
        <w:rPr>
          <w:rFonts w:ascii="Arial" w:hAnsi="Arial" w:cs="Arial"/>
          <w:sz w:val="20"/>
          <w:szCs w:val="20"/>
          <w:lang w:val="es-ES"/>
        </w:rPr>
        <w:t>a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ntocianinas. </w:t>
      </w:r>
      <w:r w:rsidR="00E936DE">
        <w:rPr>
          <w:rFonts w:ascii="Arial" w:hAnsi="Arial" w:cs="Arial"/>
          <w:sz w:val="20"/>
          <w:szCs w:val="20"/>
          <w:lang w:val="es-ES"/>
        </w:rPr>
        <w:t>E</w:t>
      </w:r>
      <w:r w:rsidR="00FF10D2" w:rsidRPr="00C8199E">
        <w:rPr>
          <w:rFonts w:ascii="Arial" w:hAnsi="Arial" w:cs="Arial"/>
          <w:sz w:val="20"/>
          <w:szCs w:val="20"/>
          <w:lang w:val="es-ES"/>
        </w:rPr>
        <w:t>xplic</w:t>
      </w:r>
      <w:r w:rsidR="00E936DE">
        <w:rPr>
          <w:rFonts w:ascii="Arial" w:hAnsi="Arial" w:cs="Arial"/>
          <w:sz w:val="20"/>
          <w:szCs w:val="20"/>
          <w:lang w:val="es-ES"/>
        </w:rPr>
        <w:t>ó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todos los métodos de cocción</w:t>
      </w:r>
      <w:r w:rsidR="00E936DE">
        <w:rPr>
          <w:rFonts w:ascii="Arial" w:hAnsi="Arial" w:cs="Arial"/>
          <w:sz w:val="20"/>
          <w:szCs w:val="20"/>
          <w:lang w:val="es-ES"/>
        </w:rPr>
        <w:t>,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indicando que </w:t>
      </w:r>
      <w:r w:rsidR="00E936DE">
        <w:rPr>
          <w:rFonts w:ascii="Arial" w:hAnsi="Arial" w:cs="Arial"/>
          <w:sz w:val="20"/>
          <w:szCs w:val="20"/>
          <w:lang w:val="es-ES"/>
        </w:rPr>
        <w:t>el ideal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para esta hortaliza</w:t>
      </w:r>
      <w:r w:rsidR="00E936DE">
        <w:rPr>
          <w:rFonts w:ascii="Arial" w:hAnsi="Arial" w:cs="Arial"/>
          <w:sz w:val="20"/>
          <w:szCs w:val="20"/>
          <w:lang w:val="es-ES"/>
        </w:rPr>
        <w:t xml:space="preserve"> es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la cocción al vapor</w:t>
      </w:r>
      <w:r w:rsidR="00E936DE">
        <w:rPr>
          <w:rFonts w:ascii="Arial" w:hAnsi="Arial" w:cs="Arial"/>
          <w:sz w:val="20"/>
          <w:szCs w:val="20"/>
          <w:lang w:val="es-ES"/>
        </w:rPr>
        <w:t>, para evitar la pérdida de nutrientes.</w:t>
      </w:r>
    </w:p>
    <w:p w14:paraId="58E9479E" w14:textId="77777777" w:rsidR="00FF4DB7" w:rsidRDefault="00FF4DB7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2BD1D80" w14:textId="769F9261" w:rsidR="00FF10D2" w:rsidRPr="00C8199E" w:rsidRDefault="00BF0576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F4DB7">
        <w:rPr>
          <w:rFonts w:ascii="Arial" w:hAnsi="Arial" w:cs="Arial"/>
          <w:b/>
          <w:bCs/>
          <w:sz w:val="20"/>
          <w:szCs w:val="20"/>
          <w:lang w:val="es-ES"/>
        </w:rPr>
        <w:t>Panel Test:</w:t>
      </w:r>
      <w:r>
        <w:rPr>
          <w:rFonts w:ascii="Arial" w:hAnsi="Arial" w:cs="Arial"/>
          <w:sz w:val="20"/>
          <w:szCs w:val="20"/>
          <w:lang w:val="es-ES"/>
        </w:rPr>
        <w:t xml:space="preserve"> a la hora de difundir el empleo de harina de espárragos de manera parcial en panificados enriquecidos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endiferentes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proporciones y granulometrías, es muy importante la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oipnion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de los consumidores, en tal sentido, e</w:t>
      </w:r>
      <w:r w:rsidR="00FF10D2" w:rsidRPr="00C8199E">
        <w:rPr>
          <w:rFonts w:ascii="Arial" w:hAnsi="Arial" w:cs="Arial"/>
          <w:sz w:val="20"/>
          <w:szCs w:val="20"/>
          <w:lang w:val="es-ES"/>
        </w:rPr>
        <w:t>l licenciado Javier Marina</w:t>
      </w:r>
      <w:r>
        <w:rPr>
          <w:rFonts w:ascii="Arial" w:hAnsi="Arial" w:cs="Arial"/>
          <w:sz w:val="20"/>
          <w:szCs w:val="20"/>
          <w:lang w:val="es-ES"/>
        </w:rPr>
        <w:t xml:space="preserve"> c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ontó </w:t>
      </w:r>
      <w:r w:rsidR="0014524E" w:rsidRPr="00C8199E">
        <w:rPr>
          <w:rFonts w:ascii="Arial" w:hAnsi="Arial" w:cs="Arial"/>
          <w:sz w:val="20"/>
          <w:szCs w:val="20"/>
          <w:lang w:val="es-ES"/>
        </w:rPr>
        <w:t>cómo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se iba a llevar adelante</w:t>
      </w:r>
      <w:r>
        <w:rPr>
          <w:rFonts w:ascii="Arial" w:hAnsi="Arial" w:cs="Arial"/>
          <w:sz w:val="20"/>
          <w:szCs w:val="20"/>
          <w:lang w:val="es-ES"/>
        </w:rPr>
        <w:t xml:space="preserve"> e</w:t>
      </w:r>
      <w:r w:rsidR="00FF10D2" w:rsidRPr="00C8199E">
        <w:rPr>
          <w:rFonts w:ascii="Arial" w:hAnsi="Arial" w:cs="Arial"/>
          <w:sz w:val="20"/>
          <w:szCs w:val="20"/>
          <w:lang w:val="es-ES"/>
        </w:rPr>
        <w:t>l panel test</w:t>
      </w:r>
      <w:r>
        <w:rPr>
          <w:rFonts w:ascii="Arial" w:hAnsi="Arial" w:cs="Arial"/>
          <w:sz w:val="20"/>
          <w:szCs w:val="20"/>
          <w:lang w:val="es-ES"/>
        </w:rPr>
        <w:t xml:space="preserve"> c</w:t>
      </w:r>
      <w:r w:rsidR="00FF10D2" w:rsidRPr="00C8199E">
        <w:rPr>
          <w:rFonts w:ascii="Arial" w:hAnsi="Arial" w:cs="Arial"/>
          <w:sz w:val="20"/>
          <w:szCs w:val="20"/>
          <w:lang w:val="es-ES"/>
        </w:rPr>
        <w:t>on panificados enriquecidos</w:t>
      </w:r>
      <w:r>
        <w:rPr>
          <w:rFonts w:ascii="Arial" w:hAnsi="Arial" w:cs="Arial"/>
          <w:sz w:val="20"/>
          <w:szCs w:val="20"/>
          <w:lang w:val="es-ES"/>
        </w:rPr>
        <w:t xml:space="preserve"> c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on harinas de espárragos. </w:t>
      </w:r>
      <w:r>
        <w:rPr>
          <w:rFonts w:ascii="Arial" w:hAnsi="Arial" w:cs="Arial"/>
          <w:sz w:val="20"/>
          <w:szCs w:val="20"/>
          <w:lang w:val="es-ES"/>
        </w:rPr>
        <w:t xml:space="preserve">Explicó que </w:t>
      </w:r>
      <w:r w:rsidR="005D37D6">
        <w:rPr>
          <w:rFonts w:ascii="Arial" w:hAnsi="Arial" w:cs="Arial"/>
          <w:sz w:val="20"/>
          <w:szCs w:val="20"/>
          <w:lang w:val="es-ES"/>
        </w:rPr>
        <w:t>incluiría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FF10D2" w:rsidRPr="00C8199E">
        <w:rPr>
          <w:rFonts w:ascii="Arial" w:hAnsi="Arial" w:cs="Arial"/>
          <w:sz w:val="20"/>
          <w:szCs w:val="20"/>
          <w:lang w:val="es-ES"/>
        </w:rPr>
        <w:t>cuatro preparaciones</w:t>
      </w:r>
      <w:r>
        <w:rPr>
          <w:rFonts w:ascii="Arial" w:hAnsi="Arial" w:cs="Arial"/>
          <w:sz w:val="20"/>
          <w:szCs w:val="20"/>
          <w:lang w:val="es-ES"/>
        </w:rPr>
        <w:t>, e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specíficamente </w:t>
      </w:r>
      <w:r>
        <w:rPr>
          <w:rFonts w:ascii="Arial" w:hAnsi="Arial" w:cs="Arial"/>
          <w:sz w:val="20"/>
          <w:szCs w:val="20"/>
          <w:lang w:val="es-ES"/>
        </w:rPr>
        <w:t>s</w:t>
      </w:r>
      <w:r w:rsidR="00FF10D2" w:rsidRPr="00C8199E">
        <w:rPr>
          <w:rFonts w:ascii="Arial" w:hAnsi="Arial" w:cs="Arial"/>
          <w:sz w:val="20"/>
          <w:szCs w:val="20"/>
          <w:lang w:val="es-ES"/>
        </w:rPr>
        <w:t>cones</w:t>
      </w:r>
      <w:r>
        <w:rPr>
          <w:rFonts w:ascii="Arial" w:hAnsi="Arial" w:cs="Arial"/>
          <w:sz w:val="20"/>
          <w:szCs w:val="20"/>
          <w:lang w:val="es-ES"/>
        </w:rPr>
        <w:t xml:space="preserve"> c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on harina enriquecida a distinta concentración. </w:t>
      </w:r>
      <w:r>
        <w:rPr>
          <w:rFonts w:ascii="Arial" w:hAnsi="Arial" w:cs="Arial"/>
          <w:sz w:val="20"/>
          <w:szCs w:val="20"/>
          <w:lang w:val="es-ES"/>
        </w:rPr>
        <w:t>D</w:t>
      </w:r>
      <w:r w:rsidR="00FF10D2" w:rsidRPr="00C8199E">
        <w:rPr>
          <w:rFonts w:ascii="Arial" w:hAnsi="Arial" w:cs="Arial"/>
          <w:sz w:val="20"/>
          <w:szCs w:val="20"/>
          <w:lang w:val="es-ES"/>
        </w:rPr>
        <w:t>icho panel test, como así también otro que se realizó como complemento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FF4DB7">
        <w:rPr>
          <w:rFonts w:ascii="Arial" w:hAnsi="Arial" w:cs="Arial"/>
          <w:sz w:val="20"/>
          <w:szCs w:val="20"/>
          <w:lang w:val="es-ES"/>
        </w:rPr>
        <w:t>d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e </w:t>
      </w:r>
      <w:r w:rsidR="00FF4DB7">
        <w:rPr>
          <w:rFonts w:ascii="Arial" w:hAnsi="Arial" w:cs="Arial"/>
          <w:sz w:val="20"/>
          <w:szCs w:val="20"/>
          <w:lang w:val="es-ES"/>
        </w:rPr>
        <w:t xml:space="preserve">degustación de </w:t>
      </w:r>
      <w:proofErr w:type="spellStart"/>
      <w:r w:rsidR="00FF4DB7">
        <w:rPr>
          <w:rFonts w:ascii="Arial" w:hAnsi="Arial" w:cs="Arial"/>
          <w:sz w:val="20"/>
          <w:szCs w:val="20"/>
          <w:lang w:val="es-ES"/>
        </w:rPr>
        <w:t>scones</w:t>
      </w:r>
      <w:proofErr w:type="spellEnd"/>
      <w:r w:rsidR="00FF4DB7">
        <w:rPr>
          <w:rFonts w:ascii="Arial" w:hAnsi="Arial" w:cs="Arial"/>
          <w:sz w:val="20"/>
          <w:szCs w:val="20"/>
          <w:lang w:val="es-ES"/>
        </w:rPr>
        <w:t xml:space="preserve"> s</w:t>
      </w:r>
      <w:r w:rsidR="00FF10D2" w:rsidRPr="00C8199E">
        <w:rPr>
          <w:rFonts w:ascii="Arial" w:hAnsi="Arial" w:cs="Arial"/>
          <w:sz w:val="20"/>
          <w:szCs w:val="20"/>
          <w:lang w:val="es-ES"/>
        </w:rPr>
        <w:t>in</w:t>
      </w:r>
      <w:r w:rsidR="00FF4DB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FF10D2" w:rsidRPr="00C8199E">
        <w:rPr>
          <w:rFonts w:ascii="Arial" w:hAnsi="Arial" w:cs="Arial"/>
          <w:sz w:val="20"/>
          <w:szCs w:val="20"/>
          <w:lang w:val="es-ES"/>
        </w:rPr>
        <w:t>ta</w:t>
      </w:r>
      <w:r w:rsidR="00FF4DB7">
        <w:rPr>
          <w:rFonts w:ascii="Arial" w:hAnsi="Arial" w:cs="Arial"/>
          <w:sz w:val="20"/>
          <w:szCs w:val="20"/>
          <w:lang w:val="es-ES"/>
        </w:rPr>
        <w:t>c</w:t>
      </w:r>
      <w:r w:rsidR="00FF10D2" w:rsidRPr="00C8199E">
        <w:rPr>
          <w:rFonts w:ascii="Arial" w:hAnsi="Arial" w:cs="Arial"/>
          <w:sz w:val="20"/>
          <w:szCs w:val="20"/>
          <w:lang w:val="es-ES"/>
        </w:rPr>
        <w:t>c</w:t>
      </w:r>
      <w:proofErr w:type="spellEnd"/>
      <w:r w:rsidR="00FF4DB7">
        <w:rPr>
          <w:rFonts w:ascii="Arial" w:hAnsi="Arial" w:cs="Arial"/>
          <w:sz w:val="20"/>
          <w:szCs w:val="20"/>
          <w:lang w:val="es-ES"/>
        </w:rPr>
        <w:t>, c</w:t>
      </w:r>
      <w:r w:rsidR="00FF10D2" w:rsidRPr="00C8199E">
        <w:rPr>
          <w:rFonts w:ascii="Arial" w:hAnsi="Arial" w:cs="Arial"/>
          <w:sz w:val="20"/>
          <w:szCs w:val="20"/>
          <w:lang w:val="es-ES"/>
        </w:rPr>
        <w:t>orresponden</w:t>
      </w:r>
      <w:r w:rsidR="00FF4DB7">
        <w:rPr>
          <w:rFonts w:ascii="Arial" w:hAnsi="Arial" w:cs="Arial"/>
          <w:sz w:val="20"/>
          <w:szCs w:val="20"/>
          <w:lang w:val="es-ES"/>
        </w:rPr>
        <w:t xml:space="preserve"> a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una línea de investigación</w:t>
      </w:r>
      <w:r w:rsidR="00FF4DB7">
        <w:rPr>
          <w:rFonts w:ascii="Arial" w:hAnsi="Arial" w:cs="Arial"/>
          <w:sz w:val="20"/>
          <w:szCs w:val="20"/>
          <w:lang w:val="es-ES"/>
        </w:rPr>
        <w:t xml:space="preserve"> en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el marco de la cual se está realizando una tesis de doctorado.</w:t>
      </w:r>
    </w:p>
    <w:p w14:paraId="693FEE8F" w14:textId="77777777" w:rsidR="00FF4DB7" w:rsidRDefault="00FF4DB7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2ED7127" w14:textId="34C6B324" w:rsidR="00FF10D2" w:rsidRPr="00C8199E" w:rsidRDefault="00FF4DB7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F4DB7">
        <w:rPr>
          <w:rFonts w:ascii="Arial" w:hAnsi="Arial" w:cs="Arial"/>
          <w:b/>
          <w:bCs/>
          <w:sz w:val="20"/>
          <w:szCs w:val="20"/>
          <w:lang w:val="es-ES"/>
        </w:rPr>
        <w:t>Mercado:</w:t>
      </w:r>
      <w:r>
        <w:rPr>
          <w:rFonts w:ascii="Arial" w:hAnsi="Arial" w:cs="Arial"/>
          <w:sz w:val="20"/>
          <w:szCs w:val="20"/>
          <w:lang w:val="es-ES"/>
        </w:rPr>
        <w:t xml:space="preserve"> la L</w:t>
      </w:r>
      <w:r w:rsidR="00FF10D2" w:rsidRPr="00C8199E">
        <w:rPr>
          <w:rFonts w:ascii="Arial" w:hAnsi="Arial" w:cs="Arial"/>
          <w:sz w:val="20"/>
          <w:szCs w:val="20"/>
          <w:lang w:val="es-ES"/>
        </w:rPr>
        <w:t>ic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="00FF10D2" w:rsidRPr="00C8199E">
        <w:rPr>
          <w:rFonts w:ascii="Arial" w:hAnsi="Arial" w:cs="Arial"/>
          <w:sz w:val="20"/>
          <w:szCs w:val="20"/>
          <w:lang w:val="es-ES"/>
        </w:rPr>
        <w:t>Silvia Echeverría</w:t>
      </w:r>
      <w:r>
        <w:rPr>
          <w:rFonts w:ascii="Arial" w:hAnsi="Arial" w:cs="Arial"/>
          <w:sz w:val="20"/>
          <w:szCs w:val="20"/>
          <w:lang w:val="es-ES"/>
        </w:rPr>
        <w:t xml:space="preserve"> h</w:t>
      </w:r>
      <w:r w:rsidR="00FF10D2" w:rsidRPr="00C8199E">
        <w:rPr>
          <w:rFonts w:ascii="Arial" w:hAnsi="Arial" w:cs="Arial"/>
          <w:sz w:val="20"/>
          <w:szCs w:val="20"/>
          <w:lang w:val="es-ES"/>
        </w:rPr>
        <w:t>abló sobre el mercado de espárrago</w:t>
      </w:r>
      <w:r>
        <w:rPr>
          <w:rFonts w:ascii="Arial" w:hAnsi="Arial" w:cs="Arial"/>
          <w:sz w:val="20"/>
          <w:szCs w:val="20"/>
          <w:lang w:val="es-ES"/>
        </w:rPr>
        <w:t>, indicando que se trata de una hortaliza producida e</w:t>
      </w:r>
      <w:r w:rsidR="00FF10D2" w:rsidRPr="00C8199E">
        <w:rPr>
          <w:rFonts w:ascii="Arial" w:hAnsi="Arial" w:cs="Arial"/>
          <w:sz w:val="20"/>
          <w:szCs w:val="20"/>
          <w:lang w:val="es-ES"/>
        </w:rPr>
        <w:t>n 47 países</w:t>
      </w:r>
      <w:r>
        <w:rPr>
          <w:rFonts w:ascii="Arial" w:hAnsi="Arial" w:cs="Arial"/>
          <w:sz w:val="20"/>
          <w:szCs w:val="20"/>
          <w:lang w:val="es-ES"/>
        </w:rPr>
        <w:t xml:space="preserve"> y q</w:t>
      </w:r>
      <w:r w:rsidR="00FF10D2" w:rsidRPr="00C8199E">
        <w:rPr>
          <w:rFonts w:ascii="Arial" w:hAnsi="Arial" w:cs="Arial"/>
          <w:sz w:val="20"/>
          <w:szCs w:val="20"/>
          <w:lang w:val="es-ES"/>
        </w:rPr>
        <w:t>ue la producción</w:t>
      </w:r>
      <w:r>
        <w:rPr>
          <w:rFonts w:ascii="Arial" w:hAnsi="Arial" w:cs="Arial"/>
          <w:sz w:val="20"/>
          <w:szCs w:val="20"/>
          <w:lang w:val="es-ES"/>
        </w:rPr>
        <w:t xml:space="preserve"> a</w:t>
      </w:r>
      <w:r w:rsidR="00FF10D2" w:rsidRPr="00C8199E">
        <w:rPr>
          <w:rFonts w:ascii="Arial" w:hAnsi="Arial" w:cs="Arial"/>
          <w:sz w:val="20"/>
          <w:szCs w:val="20"/>
          <w:lang w:val="es-ES"/>
        </w:rPr>
        <w:t>nual</w:t>
      </w:r>
      <w:r>
        <w:rPr>
          <w:rFonts w:ascii="Arial" w:hAnsi="Arial" w:cs="Arial"/>
          <w:sz w:val="20"/>
          <w:szCs w:val="20"/>
          <w:lang w:val="es-ES"/>
        </w:rPr>
        <w:t xml:space="preserve"> e</w:t>
      </w:r>
      <w:r w:rsidR="00FF10D2" w:rsidRPr="00C8199E">
        <w:rPr>
          <w:rFonts w:ascii="Arial" w:hAnsi="Arial" w:cs="Arial"/>
          <w:sz w:val="20"/>
          <w:szCs w:val="20"/>
          <w:lang w:val="es-ES"/>
        </w:rPr>
        <w:t>s de aproximadamente. 8</w:t>
      </w:r>
      <w:r>
        <w:rPr>
          <w:rFonts w:ascii="Arial" w:hAnsi="Arial" w:cs="Arial"/>
          <w:sz w:val="20"/>
          <w:szCs w:val="20"/>
          <w:lang w:val="es-ES"/>
        </w:rPr>
        <w:t xml:space="preserve">,5 millones de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tn</w:t>
      </w:r>
      <w:proofErr w:type="spellEnd"/>
      <w:r>
        <w:rPr>
          <w:rFonts w:ascii="Arial" w:hAnsi="Arial" w:cs="Arial"/>
          <w:sz w:val="20"/>
          <w:szCs w:val="20"/>
          <w:lang w:val="es-ES"/>
        </w:rPr>
        <w:t>.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Que se</w:t>
      </w:r>
      <w:r>
        <w:rPr>
          <w:rFonts w:ascii="Arial" w:hAnsi="Arial" w:cs="Arial"/>
          <w:sz w:val="20"/>
          <w:szCs w:val="20"/>
          <w:lang w:val="es-ES"/>
        </w:rPr>
        <w:t xml:space="preserve"> d</w:t>
      </w:r>
      <w:r w:rsidR="00FF10D2" w:rsidRPr="00C8199E">
        <w:rPr>
          <w:rFonts w:ascii="Arial" w:hAnsi="Arial" w:cs="Arial"/>
          <w:sz w:val="20"/>
          <w:szCs w:val="20"/>
          <w:lang w:val="es-ES"/>
        </w:rPr>
        <w:t>estacan como Países Exportadores México, Perú, Estados Unidos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="00FF10D2" w:rsidRPr="00C8199E">
        <w:rPr>
          <w:rFonts w:ascii="Arial" w:hAnsi="Arial" w:cs="Arial"/>
          <w:sz w:val="20"/>
          <w:szCs w:val="20"/>
          <w:lang w:val="es-ES"/>
        </w:rPr>
        <w:t>España</w:t>
      </w:r>
      <w:r>
        <w:rPr>
          <w:rFonts w:ascii="Arial" w:hAnsi="Arial" w:cs="Arial"/>
          <w:sz w:val="20"/>
          <w:szCs w:val="20"/>
          <w:lang w:val="es-ES"/>
        </w:rPr>
        <w:t xml:space="preserve"> y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Países Bajos. Siendo. Los principales países importadores</w:t>
      </w:r>
      <w:r>
        <w:rPr>
          <w:rFonts w:ascii="Arial" w:hAnsi="Arial" w:cs="Arial"/>
          <w:sz w:val="20"/>
          <w:szCs w:val="20"/>
          <w:lang w:val="es-ES"/>
        </w:rPr>
        <w:t xml:space="preserve"> s</w:t>
      </w:r>
      <w:r w:rsidR="00FF10D2" w:rsidRPr="00C8199E">
        <w:rPr>
          <w:rFonts w:ascii="Arial" w:hAnsi="Arial" w:cs="Arial"/>
          <w:sz w:val="20"/>
          <w:szCs w:val="20"/>
          <w:lang w:val="es-ES"/>
        </w:rPr>
        <w:t>on Estados Unidos, Alemania y Canadá</w:t>
      </w:r>
      <w:r>
        <w:rPr>
          <w:rFonts w:ascii="Arial" w:hAnsi="Arial" w:cs="Arial"/>
          <w:sz w:val="20"/>
          <w:szCs w:val="20"/>
          <w:lang w:val="es-ES"/>
        </w:rPr>
        <w:t xml:space="preserve"> y que los 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principales </w:t>
      </w:r>
      <w:r>
        <w:rPr>
          <w:rFonts w:ascii="Arial" w:hAnsi="Arial" w:cs="Arial"/>
          <w:sz w:val="20"/>
          <w:szCs w:val="20"/>
          <w:lang w:val="es-ES"/>
        </w:rPr>
        <w:t xml:space="preserve">países </w:t>
      </w:r>
      <w:r w:rsidR="00FF10D2" w:rsidRPr="00C8199E">
        <w:rPr>
          <w:rFonts w:ascii="Arial" w:hAnsi="Arial" w:cs="Arial"/>
          <w:sz w:val="20"/>
          <w:szCs w:val="20"/>
          <w:lang w:val="es-ES"/>
        </w:rPr>
        <w:t>consumidores</w:t>
      </w:r>
      <w:r>
        <w:rPr>
          <w:rFonts w:ascii="Arial" w:hAnsi="Arial" w:cs="Arial"/>
          <w:sz w:val="20"/>
          <w:szCs w:val="20"/>
          <w:lang w:val="es-ES"/>
        </w:rPr>
        <w:t xml:space="preserve"> s</w:t>
      </w:r>
      <w:r w:rsidR="00FF10D2" w:rsidRPr="00C8199E">
        <w:rPr>
          <w:rFonts w:ascii="Arial" w:hAnsi="Arial" w:cs="Arial"/>
          <w:sz w:val="20"/>
          <w:szCs w:val="20"/>
          <w:lang w:val="es-ES"/>
        </w:rPr>
        <w:t>on Alemania, Estados Unidos, Japón, Francia</w:t>
      </w:r>
      <w:r>
        <w:rPr>
          <w:rFonts w:ascii="Arial" w:hAnsi="Arial" w:cs="Arial"/>
          <w:sz w:val="20"/>
          <w:szCs w:val="20"/>
          <w:lang w:val="es-ES"/>
        </w:rPr>
        <w:t xml:space="preserve"> y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Suecia. En Argentina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Pr="00C8199E">
        <w:rPr>
          <w:rFonts w:ascii="Arial" w:hAnsi="Arial" w:cs="Arial"/>
          <w:sz w:val="20"/>
          <w:szCs w:val="20"/>
          <w:lang w:val="es-ES"/>
        </w:rPr>
        <w:t>se produce en 8 provincias</w:t>
      </w:r>
      <w:r>
        <w:rPr>
          <w:rFonts w:ascii="Arial" w:hAnsi="Arial" w:cs="Arial"/>
          <w:sz w:val="20"/>
          <w:szCs w:val="20"/>
          <w:lang w:val="es-ES"/>
        </w:rPr>
        <w:t>, siendo l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as mayores </w:t>
      </w:r>
      <w:r>
        <w:rPr>
          <w:rFonts w:ascii="Arial" w:hAnsi="Arial" w:cs="Arial"/>
          <w:sz w:val="20"/>
          <w:szCs w:val="20"/>
          <w:lang w:val="es-ES"/>
        </w:rPr>
        <w:t>productoras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San Juan</w:t>
      </w:r>
      <w:r>
        <w:rPr>
          <w:rFonts w:ascii="Arial" w:hAnsi="Arial" w:cs="Arial"/>
          <w:sz w:val="20"/>
          <w:szCs w:val="20"/>
          <w:lang w:val="es-ES"/>
        </w:rPr>
        <w:t xml:space="preserve"> y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Buenos Aires.</w:t>
      </w:r>
      <w:r>
        <w:rPr>
          <w:rFonts w:ascii="Arial" w:hAnsi="Arial" w:cs="Arial"/>
          <w:sz w:val="20"/>
          <w:szCs w:val="20"/>
          <w:lang w:val="es-ES"/>
        </w:rPr>
        <w:t xml:space="preserve"> Concluyó diciendo que la </w:t>
      </w:r>
      <w:r w:rsidR="00FF10D2" w:rsidRPr="00C8199E">
        <w:rPr>
          <w:rFonts w:ascii="Arial" w:hAnsi="Arial" w:cs="Arial"/>
          <w:sz w:val="20"/>
          <w:szCs w:val="20"/>
          <w:lang w:val="es-ES"/>
        </w:rPr>
        <w:t>tendencia de comercialización en el mercado interno es creciente</w:t>
      </w:r>
      <w:r>
        <w:rPr>
          <w:rFonts w:ascii="Arial" w:hAnsi="Arial" w:cs="Arial"/>
          <w:sz w:val="20"/>
          <w:szCs w:val="20"/>
          <w:lang w:val="es-ES"/>
        </w:rPr>
        <w:t xml:space="preserve"> y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que las perspectivas tanto en el mercado interno</w:t>
      </w:r>
      <w:r>
        <w:rPr>
          <w:rFonts w:ascii="Arial" w:hAnsi="Arial" w:cs="Arial"/>
          <w:sz w:val="20"/>
          <w:szCs w:val="20"/>
          <w:lang w:val="es-ES"/>
        </w:rPr>
        <w:t>, l</w:t>
      </w:r>
      <w:r w:rsidR="00FF10D2" w:rsidRPr="00C8199E">
        <w:rPr>
          <w:rFonts w:ascii="Arial" w:hAnsi="Arial" w:cs="Arial"/>
          <w:sz w:val="20"/>
          <w:szCs w:val="20"/>
          <w:lang w:val="es-ES"/>
        </w:rPr>
        <w:t>ocal, regional, nacional y global son alentadoras.</w:t>
      </w:r>
    </w:p>
    <w:p w14:paraId="5678AB2B" w14:textId="77777777" w:rsidR="00FF4DB7" w:rsidRDefault="00FF4DB7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2AF75FA" w14:textId="5D80221A" w:rsidR="00FF10D2" w:rsidRPr="00C8199E" w:rsidRDefault="00FF4DB7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F4DB7">
        <w:rPr>
          <w:rFonts w:ascii="Arial" w:hAnsi="Arial" w:cs="Arial"/>
          <w:b/>
          <w:bCs/>
          <w:sz w:val="20"/>
          <w:szCs w:val="20"/>
          <w:lang w:val="es-ES"/>
        </w:rPr>
        <w:t>La producción de espárrago como actividad económica:</w:t>
      </w:r>
      <w:r>
        <w:rPr>
          <w:rFonts w:ascii="Arial" w:hAnsi="Arial" w:cs="Arial"/>
          <w:sz w:val="20"/>
          <w:szCs w:val="20"/>
          <w:lang w:val="es-ES"/>
        </w:rPr>
        <w:t xml:space="preserve"> e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l </w:t>
      </w:r>
      <w:r w:rsidR="000267C4">
        <w:rPr>
          <w:rFonts w:ascii="Arial" w:hAnsi="Arial" w:cs="Arial"/>
          <w:sz w:val="20"/>
          <w:szCs w:val="20"/>
          <w:lang w:val="es-ES"/>
        </w:rPr>
        <w:t>L</w:t>
      </w:r>
      <w:r w:rsidR="00FF10D2" w:rsidRPr="00C8199E">
        <w:rPr>
          <w:rFonts w:ascii="Arial" w:hAnsi="Arial" w:cs="Arial"/>
          <w:sz w:val="20"/>
          <w:szCs w:val="20"/>
          <w:lang w:val="es-ES"/>
        </w:rPr>
        <w:t>ic</w:t>
      </w:r>
      <w:r>
        <w:rPr>
          <w:rFonts w:ascii="Arial" w:hAnsi="Arial" w:cs="Arial"/>
          <w:sz w:val="20"/>
          <w:szCs w:val="20"/>
          <w:lang w:val="es-ES"/>
        </w:rPr>
        <w:t>.</w:t>
      </w:r>
      <w:r w:rsidR="0014524E">
        <w:rPr>
          <w:rFonts w:ascii="Arial" w:hAnsi="Arial" w:cs="Arial"/>
          <w:sz w:val="20"/>
          <w:szCs w:val="20"/>
          <w:lang w:val="es-ES"/>
        </w:rPr>
        <w:t xml:space="preserve"> MBA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FF10D2" w:rsidRPr="00C8199E">
        <w:rPr>
          <w:rFonts w:ascii="Arial" w:hAnsi="Arial" w:cs="Arial"/>
          <w:sz w:val="20"/>
          <w:szCs w:val="20"/>
          <w:lang w:val="es-ES"/>
        </w:rPr>
        <w:t>Rubén Re</w:t>
      </w:r>
      <w:r>
        <w:rPr>
          <w:rFonts w:ascii="Arial" w:hAnsi="Arial" w:cs="Arial"/>
          <w:sz w:val="20"/>
          <w:szCs w:val="20"/>
          <w:lang w:val="es-ES"/>
        </w:rPr>
        <w:t>i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na y el </w:t>
      </w:r>
      <w:proofErr w:type="spellStart"/>
      <w:r w:rsidR="0014524E">
        <w:rPr>
          <w:rFonts w:ascii="Arial" w:hAnsi="Arial" w:cs="Arial"/>
          <w:sz w:val="20"/>
          <w:szCs w:val="20"/>
          <w:lang w:val="es-ES"/>
        </w:rPr>
        <w:t>C</w:t>
      </w:r>
      <w:r w:rsidR="00FF10D2" w:rsidRPr="00C8199E">
        <w:rPr>
          <w:rFonts w:ascii="Arial" w:hAnsi="Arial" w:cs="Arial"/>
          <w:sz w:val="20"/>
          <w:szCs w:val="20"/>
          <w:lang w:val="es-ES"/>
        </w:rPr>
        <w:t>dor</w:t>
      </w:r>
      <w:proofErr w:type="spellEnd"/>
      <w:r w:rsidR="0014524E">
        <w:rPr>
          <w:rFonts w:ascii="Arial" w:hAnsi="Arial" w:cs="Arial"/>
          <w:sz w:val="20"/>
          <w:szCs w:val="20"/>
          <w:lang w:val="es-ES"/>
        </w:rPr>
        <w:t xml:space="preserve"> MBA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FF10D2" w:rsidRPr="00C8199E">
        <w:rPr>
          <w:rFonts w:ascii="Arial" w:hAnsi="Arial" w:cs="Arial"/>
          <w:sz w:val="20"/>
          <w:szCs w:val="20"/>
          <w:lang w:val="es-ES"/>
        </w:rPr>
        <w:t>Héctor Díaz hablaron sobre la producción del espárrago como actividad económica</w:t>
      </w:r>
      <w:r w:rsidR="000267C4">
        <w:rPr>
          <w:rFonts w:ascii="Arial" w:hAnsi="Arial" w:cs="Arial"/>
          <w:sz w:val="20"/>
          <w:szCs w:val="20"/>
          <w:lang w:val="es-ES"/>
        </w:rPr>
        <w:t>, h</w:t>
      </w:r>
      <w:r w:rsidR="00FF10D2" w:rsidRPr="00C8199E">
        <w:rPr>
          <w:rFonts w:ascii="Arial" w:hAnsi="Arial" w:cs="Arial"/>
          <w:sz w:val="20"/>
          <w:szCs w:val="20"/>
          <w:lang w:val="es-ES"/>
        </w:rPr>
        <w:t>iciero</w:t>
      </w:r>
      <w:r w:rsidR="000267C4">
        <w:rPr>
          <w:rFonts w:ascii="Arial" w:hAnsi="Arial" w:cs="Arial"/>
          <w:sz w:val="20"/>
          <w:szCs w:val="20"/>
          <w:lang w:val="es-ES"/>
        </w:rPr>
        <w:t>n m</w:t>
      </w:r>
      <w:r w:rsidR="00FF10D2" w:rsidRPr="00C8199E">
        <w:rPr>
          <w:rFonts w:ascii="Arial" w:hAnsi="Arial" w:cs="Arial"/>
          <w:sz w:val="20"/>
          <w:szCs w:val="20"/>
          <w:lang w:val="es-ES"/>
        </w:rPr>
        <w:t>ención de las ventajas económicas</w:t>
      </w:r>
      <w:r w:rsidR="000267C4">
        <w:rPr>
          <w:rFonts w:ascii="Arial" w:hAnsi="Arial" w:cs="Arial"/>
          <w:sz w:val="20"/>
          <w:szCs w:val="20"/>
          <w:lang w:val="es-ES"/>
        </w:rPr>
        <w:t>, d</w:t>
      </w:r>
      <w:r w:rsidR="00FF10D2" w:rsidRPr="00C8199E">
        <w:rPr>
          <w:rFonts w:ascii="Arial" w:hAnsi="Arial" w:cs="Arial"/>
          <w:sz w:val="20"/>
          <w:szCs w:val="20"/>
          <w:lang w:val="es-ES"/>
        </w:rPr>
        <w:t>e la importancia del margen bruto</w:t>
      </w:r>
      <w:r w:rsidR="000267C4">
        <w:rPr>
          <w:rFonts w:ascii="Arial" w:hAnsi="Arial" w:cs="Arial"/>
          <w:sz w:val="20"/>
          <w:szCs w:val="20"/>
          <w:lang w:val="es-ES"/>
        </w:rPr>
        <w:t>, qu</w:t>
      </w:r>
      <w:r w:rsidR="00FF10D2" w:rsidRPr="00C8199E">
        <w:rPr>
          <w:rFonts w:ascii="Arial" w:hAnsi="Arial" w:cs="Arial"/>
          <w:sz w:val="20"/>
          <w:szCs w:val="20"/>
          <w:lang w:val="es-ES"/>
        </w:rPr>
        <w:t>e es muy importante</w:t>
      </w:r>
      <w:r w:rsidR="000267C4">
        <w:rPr>
          <w:rFonts w:ascii="Arial" w:hAnsi="Arial" w:cs="Arial"/>
          <w:sz w:val="20"/>
          <w:szCs w:val="20"/>
          <w:lang w:val="es-ES"/>
        </w:rPr>
        <w:t xml:space="preserve"> d</w:t>
      </w:r>
      <w:r w:rsidR="00FF10D2" w:rsidRPr="00C8199E">
        <w:rPr>
          <w:rFonts w:ascii="Arial" w:hAnsi="Arial" w:cs="Arial"/>
          <w:sz w:val="20"/>
          <w:szCs w:val="20"/>
          <w:lang w:val="es-ES"/>
        </w:rPr>
        <w:t>efinir el mercado</w:t>
      </w:r>
      <w:r w:rsidR="000267C4">
        <w:rPr>
          <w:rFonts w:ascii="Arial" w:hAnsi="Arial" w:cs="Arial"/>
          <w:sz w:val="20"/>
          <w:szCs w:val="20"/>
          <w:lang w:val="es-ES"/>
        </w:rPr>
        <w:t xml:space="preserve"> y tener en claro a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quién </w:t>
      </w:r>
      <w:r w:rsidR="000267C4">
        <w:rPr>
          <w:rFonts w:ascii="Arial" w:hAnsi="Arial" w:cs="Arial"/>
          <w:sz w:val="20"/>
          <w:szCs w:val="20"/>
          <w:lang w:val="es-ES"/>
        </w:rPr>
        <w:t xml:space="preserve">le </w:t>
      </w:r>
      <w:r w:rsidR="00FF10D2" w:rsidRPr="00C8199E">
        <w:rPr>
          <w:rFonts w:ascii="Arial" w:hAnsi="Arial" w:cs="Arial"/>
          <w:sz w:val="20"/>
          <w:szCs w:val="20"/>
          <w:lang w:val="es-ES"/>
        </w:rPr>
        <w:t>vamos a comercializar nuestro producto</w:t>
      </w:r>
      <w:r w:rsidR="000267C4">
        <w:rPr>
          <w:rFonts w:ascii="Arial" w:hAnsi="Arial" w:cs="Arial"/>
          <w:sz w:val="20"/>
          <w:szCs w:val="20"/>
          <w:lang w:val="es-ES"/>
        </w:rPr>
        <w:t>, c</w:t>
      </w:r>
      <w:r w:rsidR="00FF10D2" w:rsidRPr="00C8199E">
        <w:rPr>
          <w:rFonts w:ascii="Arial" w:hAnsi="Arial" w:cs="Arial"/>
          <w:sz w:val="20"/>
          <w:szCs w:val="20"/>
          <w:lang w:val="es-ES"/>
        </w:rPr>
        <w:t>uál es la inversión necesaria</w:t>
      </w:r>
      <w:r w:rsidR="000267C4">
        <w:rPr>
          <w:rFonts w:ascii="Arial" w:hAnsi="Arial" w:cs="Arial"/>
          <w:sz w:val="20"/>
          <w:szCs w:val="20"/>
          <w:lang w:val="es-ES"/>
        </w:rPr>
        <w:t xml:space="preserve"> y q</w:t>
      </w:r>
      <w:r w:rsidR="00FF10D2" w:rsidRPr="00C8199E">
        <w:rPr>
          <w:rFonts w:ascii="Arial" w:hAnsi="Arial" w:cs="Arial"/>
          <w:sz w:val="20"/>
          <w:szCs w:val="20"/>
          <w:lang w:val="es-ES"/>
        </w:rPr>
        <w:t>ue es necesario hacer un análisis de costos</w:t>
      </w:r>
      <w:r w:rsidR="000267C4">
        <w:rPr>
          <w:rFonts w:ascii="Arial" w:hAnsi="Arial" w:cs="Arial"/>
          <w:sz w:val="20"/>
          <w:szCs w:val="20"/>
          <w:lang w:val="es-ES"/>
        </w:rPr>
        <w:t>, y</w:t>
      </w:r>
      <w:r w:rsidR="00FF10D2" w:rsidRPr="00C8199E">
        <w:rPr>
          <w:rFonts w:ascii="Arial" w:hAnsi="Arial" w:cs="Arial"/>
          <w:sz w:val="20"/>
          <w:szCs w:val="20"/>
          <w:lang w:val="es-ES"/>
        </w:rPr>
        <w:t xml:space="preserve"> otras consideraciones</w:t>
      </w:r>
      <w:r w:rsidR="000267C4">
        <w:rPr>
          <w:rFonts w:ascii="Arial" w:hAnsi="Arial" w:cs="Arial"/>
          <w:sz w:val="20"/>
          <w:szCs w:val="20"/>
          <w:lang w:val="es-ES"/>
        </w:rPr>
        <w:t xml:space="preserve"> c</w:t>
      </w:r>
      <w:r w:rsidR="00FF10D2" w:rsidRPr="00C8199E">
        <w:rPr>
          <w:rFonts w:ascii="Arial" w:hAnsi="Arial" w:cs="Arial"/>
          <w:sz w:val="20"/>
          <w:szCs w:val="20"/>
          <w:lang w:val="es-ES"/>
        </w:rPr>
        <w:t>omo aspectos impositivos y de financiación.</w:t>
      </w:r>
    </w:p>
    <w:p w14:paraId="6CEA582B" w14:textId="77777777" w:rsidR="000267C4" w:rsidRDefault="000267C4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0E4DE9F" w14:textId="787816E0" w:rsidR="000267C4" w:rsidRDefault="000267C4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4524E">
        <w:rPr>
          <w:rFonts w:ascii="Arial" w:hAnsi="Arial" w:cs="Arial"/>
          <w:b/>
          <w:bCs/>
          <w:sz w:val="20"/>
          <w:szCs w:val="20"/>
          <w:lang w:val="es-ES"/>
        </w:rPr>
        <w:t>Recetas y preparaciones:</w:t>
      </w:r>
      <w:r>
        <w:rPr>
          <w:rFonts w:ascii="Arial" w:hAnsi="Arial" w:cs="Arial"/>
          <w:sz w:val="20"/>
          <w:szCs w:val="20"/>
          <w:lang w:val="es-ES"/>
        </w:rPr>
        <w:t xml:space="preserve"> f</w:t>
      </w:r>
      <w:r w:rsidR="006414DB" w:rsidRPr="00C8199E">
        <w:rPr>
          <w:rFonts w:ascii="Arial" w:hAnsi="Arial" w:cs="Arial"/>
          <w:sz w:val="20"/>
          <w:szCs w:val="20"/>
          <w:lang w:val="es-ES"/>
        </w:rPr>
        <w:t>inalmente, la profesora Silvia Benson</w:t>
      </w:r>
      <w:r>
        <w:rPr>
          <w:rFonts w:ascii="Arial" w:hAnsi="Arial" w:cs="Arial"/>
          <w:sz w:val="20"/>
          <w:szCs w:val="20"/>
          <w:lang w:val="es-ES"/>
        </w:rPr>
        <w:t xml:space="preserve"> h</w:t>
      </w:r>
      <w:r w:rsidR="006414DB" w:rsidRPr="00C8199E">
        <w:rPr>
          <w:rFonts w:ascii="Arial" w:hAnsi="Arial" w:cs="Arial"/>
          <w:sz w:val="20"/>
          <w:szCs w:val="20"/>
          <w:lang w:val="es-ES"/>
        </w:rPr>
        <w:t>izo referencia</w:t>
      </w:r>
      <w:r>
        <w:rPr>
          <w:rFonts w:ascii="Arial" w:hAnsi="Arial" w:cs="Arial"/>
          <w:sz w:val="20"/>
          <w:szCs w:val="20"/>
          <w:lang w:val="es-ES"/>
        </w:rPr>
        <w:t xml:space="preserve"> a</w:t>
      </w:r>
      <w:r w:rsidR="006414DB" w:rsidRPr="00C8199E">
        <w:rPr>
          <w:rFonts w:ascii="Arial" w:hAnsi="Arial" w:cs="Arial"/>
          <w:sz w:val="20"/>
          <w:szCs w:val="20"/>
          <w:lang w:val="es-ES"/>
        </w:rPr>
        <w:t xml:space="preserve"> las posibilidades</w:t>
      </w:r>
      <w:r>
        <w:rPr>
          <w:rFonts w:ascii="Arial" w:hAnsi="Arial" w:cs="Arial"/>
          <w:sz w:val="20"/>
          <w:szCs w:val="20"/>
          <w:lang w:val="es-ES"/>
        </w:rPr>
        <w:t xml:space="preserve"> d</w:t>
      </w:r>
      <w:r w:rsidR="006414DB" w:rsidRPr="00C8199E">
        <w:rPr>
          <w:rFonts w:ascii="Arial" w:hAnsi="Arial" w:cs="Arial"/>
          <w:sz w:val="20"/>
          <w:szCs w:val="20"/>
          <w:lang w:val="es-ES"/>
        </w:rPr>
        <w:t xml:space="preserve">e consumo del espárrago </w:t>
      </w:r>
      <w:r>
        <w:rPr>
          <w:rFonts w:ascii="Arial" w:hAnsi="Arial" w:cs="Arial"/>
          <w:sz w:val="20"/>
          <w:szCs w:val="20"/>
          <w:lang w:val="es-ES"/>
        </w:rPr>
        <w:t>a</w:t>
      </w:r>
      <w:r w:rsidR="006414DB" w:rsidRPr="00C8199E">
        <w:rPr>
          <w:rFonts w:ascii="Arial" w:hAnsi="Arial" w:cs="Arial"/>
          <w:sz w:val="20"/>
          <w:szCs w:val="20"/>
          <w:lang w:val="es-ES"/>
        </w:rPr>
        <w:t>compañando</w:t>
      </w:r>
      <w:r>
        <w:rPr>
          <w:rFonts w:ascii="Arial" w:hAnsi="Arial" w:cs="Arial"/>
          <w:sz w:val="20"/>
          <w:szCs w:val="20"/>
          <w:lang w:val="es-ES"/>
        </w:rPr>
        <w:t xml:space="preserve"> d</w:t>
      </w:r>
      <w:r w:rsidR="006414DB" w:rsidRPr="00C8199E">
        <w:rPr>
          <w:rFonts w:ascii="Arial" w:hAnsi="Arial" w:cs="Arial"/>
          <w:sz w:val="20"/>
          <w:szCs w:val="20"/>
          <w:lang w:val="es-ES"/>
        </w:rPr>
        <w:t>iferentes platos</w:t>
      </w:r>
      <w:r>
        <w:rPr>
          <w:rFonts w:ascii="Arial" w:hAnsi="Arial" w:cs="Arial"/>
          <w:sz w:val="20"/>
          <w:szCs w:val="20"/>
          <w:lang w:val="es-ES"/>
        </w:rPr>
        <w:t xml:space="preserve"> y</w:t>
      </w:r>
      <w:r w:rsidR="006414DB" w:rsidRPr="00C8199E">
        <w:rPr>
          <w:rFonts w:ascii="Arial" w:hAnsi="Arial" w:cs="Arial"/>
          <w:sz w:val="20"/>
          <w:szCs w:val="20"/>
          <w:lang w:val="es-ES"/>
        </w:rPr>
        <w:t xml:space="preserve"> preparaciones</w:t>
      </w:r>
      <w:r>
        <w:rPr>
          <w:rFonts w:ascii="Arial" w:hAnsi="Arial" w:cs="Arial"/>
          <w:sz w:val="20"/>
          <w:szCs w:val="20"/>
          <w:lang w:val="es-ES"/>
        </w:rPr>
        <w:t>, y de la versatilidad que presenta en las formas de cocción</w:t>
      </w:r>
      <w:r w:rsidR="00117636">
        <w:rPr>
          <w:rFonts w:ascii="Arial" w:hAnsi="Arial" w:cs="Arial"/>
          <w:sz w:val="20"/>
          <w:szCs w:val="20"/>
          <w:lang w:val="es-ES"/>
        </w:rPr>
        <w:t>.</w:t>
      </w:r>
    </w:p>
    <w:p w14:paraId="0EA7A0AB" w14:textId="77777777" w:rsidR="00117636" w:rsidRDefault="00117636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9220F9A" w14:textId="77777777" w:rsidR="00117636" w:rsidRDefault="00117636" w:rsidP="001176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17636">
        <w:rPr>
          <w:rFonts w:ascii="Arial" w:hAnsi="Arial" w:cs="Arial"/>
          <w:b/>
          <w:bCs/>
          <w:sz w:val="20"/>
          <w:szCs w:val="20"/>
          <w:lang w:val="es-ES"/>
        </w:rPr>
        <w:t>Historia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y potencial</w:t>
      </w:r>
      <w:r w:rsidRPr="00117636">
        <w:rPr>
          <w:rFonts w:ascii="Arial" w:hAnsi="Arial" w:cs="Arial"/>
          <w:b/>
          <w:bCs/>
          <w:sz w:val="20"/>
          <w:szCs w:val="20"/>
          <w:lang w:val="es-ES"/>
        </w:rPr>
        <w:t xml:space="preserve"> del cultivo en la región:</w:t>
      </w:r>
      <w:r>
        <w:rPr>
          <w:rFonts w:ascii="Arial" w:hAnsi="Arial" w:cs="Arial"/>
          <w:sz w:val="20"/>
          <w:szCs w:val="20"/>
          <w:lang w:val="es-ES"/>
        </w:rPr>
        <w:t xml:space="preserve"> Durante la jornada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 se hizo referencia a la historia centenaria del cultivo en la zona y al potencial productivo y agroindustrial que est</w:t>
      </w:r>
      <w:r>
        <w:rPr>
          <w:rFonts w:ascii="Arial" w:hAnsi="Arial" w:cs="Arial"/>
          <w:sz w:val="20"/>
          <w:szCs w:val="20"/>
          <w:lang w:val="es-ES"/>
        </w:rPr>
        <w:t>e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 tiene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7DC9959A" w14:textId="77777777" w:rsidR="00117636" w:rsidRDefault="00117636" w:rsidP="001176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75C0940" w14:textId="57F8B4B6" w:rsidR="00E4510E" w:rsidRDefault="00117636" w:rsidP="001176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17636">
        <w:rPr>
          <w:rFonts w:ascii="Arial" w:hAnsi="Arial" w:cs="Arial"/>
          <w:b/>
          <w:bCs/>
          <w:sz w:val="20"/>
          <w:szCs w:val="20"/>
          <w:lang w:val="es-ES"/>
        </w:rPr>
        <w:t>Contexto global y nacional:</w:t>
      </w:r>
      <w:r>
        <w:rPr>
          <w:rFonts w:ascii="Arial" w:hAnsi="Arial" w:cs="Arial"/>
          <w:sz w:val="20"/>
          <w:szCs w:val="20"/>
          <w:lang w:val="es-ES"/>
        </w:rPr>
        <w:t xml:space="preserve"> integrantes del equipo también hicieron referencia </w:t>
      </w:r>
      <w:r w:rsidRPr="00117636">
        <w:rPr>
          <w:rFonts w:ascii="Arial" w:hAnsi="Arial" w:cs="Arial"/>
          <w:sz w:val="20"/>
          <w:szCs w:val="20"/>
          <w:lang w:val="es-ES"/>
        </w:rPr>
        <w:t>al contexto global de población creciente</w:t>
      </w:r>
      <w:r w:rsidR="00B77BDE">
        <w:rPr>
          <w:rFonts w:ascii="Merriweather" w:hAnsi="Merriweather"/>
          <w:color w:val="333333"/>
          <w:sz w:val="20"/>
          <w:szCs w:val="20"/>
          <w:shd w:val="clear" w:color="auto" w:fill="FFFFFF"/>
        </w:rPr>
        <w:t>,</w:t>
      </w:r>
      <w:r w:rsidR="00A761C9">
        <w:rPr>
          <w:rFonts w:ascii="Merriweather" w:hAnsi="Merriweather"/>
          <w:color w:val="333333"/>
          <w:sz w:val="20"/>
          <w:szCs w:val="20"/>
          <w:shd w:val="clear" w:color="auto" w:fill="FFFFFF"/>
        </w:rPr>
        <w:t xml:space="preserve"> </w:t>
      </w:r>
      <w:r w:rsidR="00B77BDE">
        <w:rPr>
          <w:rFonts w:ascii="Arial" w:hAnsi="Arial" w:cs="Arial"/>
          <w:sz w:val="20"/>
          <w:szCs w:val="20"/>
          <w:lang w:val="es-ES"/>
        </w:rPr>
        <w:t xml:space="preserve">a lo que se suma el </w:t>
      </w:r>
      <w:r w:rsidRPr="00117636">
        <w:rPr>
          <w:rFonts w:ascii="Arial" w:hAnsi="Arial" w:cs="Arial"/>
          <w:sz w:val="20"/>
          <w:szCs w:val="20"/>
          <w:lang w:val="es-ES"/>
        </w:rPr>
        <w:t>cambio climático</w:t>
      </w:r>
      <w:r w:rsidR="00B77BDE">
        <w:rPr>
          <w:rFonts w:ascii="Arial" w:hAnsi="Arial" w:cs="Arial"/>
          <w:sz w:val="20"/>
          <w:szCs w:val="20"/>
          <w:lang w:val="es-ES"/>
        </w:rPr>
        <w:t>. Este último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 requiere de una mayor cantidad y diversidad de producciones incorporando cultivos como los espárragos que tuvieron un superior comportamiento ante </w:t>
      </w:r>
      <w:r>
        <w:rPr>
          <w:rFonts w:ascii="Arial" w:hAnsi="Arial" w:cs="Arial"/>
          <w:sz w:val="20"/>
          <w:szCs w:val="20"/>
          <w:lang w:val="es-ES"/>
        </w:rPr>
        <w:t xml:space="preserve">las 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condiciones críticas </w:t>
      </w:r>
      <w:r>
        <w:rPr>
          <w:rFonts w:ascii="Arial" w:hAnsi="Arial" w:cs="Arial"/>
          <w:sz w:val="20"/>
          <w:szCs w:val="20"/>
          <w:lang w:val="es-ES"/>
        </w:rPr>
        <w:t xml:space="preserve">de sequía, </w:t>
      </w:r>
      <w:r w:rsidRPr="00117636">
        <w:rPr>
          <w:rFonts w:ascii="Arial" w:hAnsi="Arial" w:cs="Arial"/>
          <w:sz w:val="20"/>
          <w:szCs w:val="20"/>
          <w:lang w:val="es-ES"/>
        </w:rPr>
        <w:t>como las del último año</w:t>
      </w:r>
      <w:r>
        <w:rPr>
          <w:rFonts w:ascii="Arial" w:hAnsi="Arial" w:cs="Arial"/>
          <w:sz w:val="20"/>
          <w:szCs w:val="20"/>
          <w:lang w:val="es-ES"/>
        </w:rPr>
        <w:t xml:space="preserve">, dado que se trata de una especie con su sistema radical de varios metros. 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Y </w:t>
      </w:r>
      <w:r w:rsidR="00B77BDE">
        <w:rPr>
          <w:rFonts w:ascii="Arial" w:hAnsi="Arial" w:cs="Arial"/>
          <w:sz w:val="20"/>
          <w:szCs w:val="20"/>
          <w:lang w:val="es-ES"/>
        </w:rPr>
        <w:t xml:space="preserve">también se refirieron al </w:t>
      </w:r>
      <w:r w:rsidRPr="00117636">
        <w:rPr>
          <w:rFonts w:ascii="Arial" w:hAnsi="Arial" w:cs="Arial"/>
          <w:sz w:val="20"/>
          <w:szCs w:val="20"/>
          <w:lang w:val="es-ES"/>
        </w:rPr>
        <w:t>contexto nacional</w:t>
      </w:r>
      <w:r>
        <w:rPr>
          <w:rFonts w:ascii="Arial" w:hAnsi="Arial" w:cs="Arial"/>
          <w:sz w:val="20"/>
          <w:szCs w:val="20"/>
          <w:lang w:val="es-ES"/>
        </w:rPr>
        <w:t>,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 de necesidad de optimización de la producción y consumo</w:t>
      </w:r>
      <w:r w:rsidR="00B77BDE">
        <w:rPr>
          <w:rFonts w:ascii="Arial" w:hAnsi="Arial" w:cs="Arial"/>
          <w:sz w:val="20"/>
          <w:szCs w:val="20"/>
          <w:lang w:val="es-ES"/>
        </w:rPr>
        <w:t xml:space="preserve">, </w:t>
      </w:r>
      <w:r w:rsidRPr="00117636">
        <w:rPr>
          <w:rFonts w:ascii="Arial" w:hAnsi="Arial" w:cs="Arial"/>
          <w:sz w:val="20"/>
          <w:szCs w:val="20"/>
          <w:lang w:val="es-ES"/>
        </w:rPr>
        <w:t>por la baja diversidad de hortalizas en la dieta de l</w:t>
      </w:r>
      <w:r>
        <w:rPr>
          <w:rFonts w:ascii="Arial" w:hAnsi="Arial" w:cs="Arial"/>
          <w:sz w:val="20"/>
          <w:szCs w:val="20"/>
          <w:lang w:val="es-ES"/>
        </w:rPr>
        <w:t>os argentinos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 xml:space="preserve">un 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consumo de &lt; 1/3 de las recomendaciones </w:t>
      </w:r>
      <w:r>
        <w:rPr>
          <w:rFonts w:ascii="Arial" w:hAnsi="Arial" w:cs="Arial"/>
          <w:sz w:val="20"/>
          <w:szCs w:val="20"/>
          <w:lang w:val="es-ES"/>
        </w:rPr>
        <w:t xml:space="preserve">del Ministerio de Salud Argentino y la OMS; 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y </w:t>
      </w:r>
      <w:r>
        <w:rPr>
          <w:rFonts w:ascii="Arial" w:hAnsi="Arial" w:cs="Arial"/>
          <w:sz w:val="20"/>
          <w:szCs w:val="20"/>
          <w:lang w:val="es-ES"/>
        </w:rPr>
        <w:t xml:space="preserve">a que </w:t>
      </w:r>
      <w:r w:rsidR="00B77BDE">
        <w:rPr>
          <w:rFonts w:ascii="Arial" w:hAnsi="Arial" w:cs="Arial"/>
          <w:sz w:val="20"/>
          <w:szCs w:val="20"/>
          <w:lang w:val="es-ES"/>
        </w:rPr>
        <w:t>solo una de cada tres personas</w:t>
      </w:r>
      <w:r w:rsidR="00B77BDE" w:rsidRPr="00117636">
        <w:rPr>
          <w:rFonts w:ascii="Arial" w:hAnsi="Arial" w:cs="Arial"/>
          <w:sz w:val="20"/>
          <w:szCs w:val="20"/>
          <w:lang w:val="es-ES"/>
        </w:rPr>
        <w:t xml:space="preserve"> </w:t>
      </w:r>
      <w:r w:rsidR="00B77BDE">
        <w:rPr>
          <w:rFonts w:ascii="Arial" w:hAnsi="Arial" w:cs="Arial"/>
          <w:sz w:val="20"/>
          <w:szCs w:val="20"/>
          <w:lang w:val="es-ES"/>
        </w:rPr>
        <w:t>cuenta</w:t>
      </w:r>
      <w:r w:rsidR="00E4510E">
        <w:rPr>
          <w:rFonts w:ascii="Arial" w:hAnsi="Arial" w:cs="Arial"/>
          <w:sz w:val="20"/>
          <w:szCs w:val="20"/>
          <w:lang w:val="es-ES"/>
        </w:rPr>
        <w:t xml:space="preserve"> </w:t>
      </w:r>
      <w:r w:rsidRPr="00117636">
        <w:rPr>
          <w:rFonts w:ascii="Arial" w:hAnsi="Arial" w:cs="Arial"/>
          <w:sz w:val="20"/>
          <w:szCs w:val="20"/>
          <w:lang w:val="es-ES"/>
        </w:rPr>
        <w:t>con</w:t>
      </w:r>
      <w:r w:rsidR="00E4510E">
        <w:rPr>
          <w:rFonts w:ascii="Arial" w:hAnsi="Arial" w:cs="Arial"/>
          <w:sz w:val="20"/>
          <w:szCs w:val="20"/>
          <w:lang w:val="es-ES"/>
        </w:rPr>
        <w:t xml:space="preserve"> un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 peso adecuado, lo que </w:t>
      </w:r>
      <w:r w:rsidR="005E4119">
        <w:rPr>
          <w:rFonts w:ascii="Arial" w:hAnsi="Arial" w:cs="Arial"/>
          <w:sz w:val="20"/>
          <w:szCs w:val="20"/>
          <w:lang w:val="es-ES"/>
        </w:rPr>
        <w:t>indica la necesidad de acciones concretas por parte de instituciones como las universidades, en sus respectivos ámbitos de influencia</w:t>
      </w:r>
      <w:r w:rsidRPr="00117636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12B19A9A" w14:textId="77777777" w:rsidR="005E4119" w:rsidRDefault="005E4119" w:rsidP="001176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4E3CF25" w14:textId="77777777" w:rsidR="005E4119" w:rsidRDefault="005E4119" w:rsidP="005E411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Todos los participantes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recibieron un certificado de asistencia</w:t>
      </w:r>
      <w:r>
        <w:rPr>
          <w:rFonts w:ascii="Arial" w:hAnsi="Arial" w:cs="Arial"/>
          <w:sz w:val="20"/>
          <w:szCs w:val="20"/>
          <w:lang w:val="es-ES"/>
        </w:rPr>
        <w:t>, c</w:t>
      </w:r>
      <w:r w:rsidRPr="00C8199E">
        <w:rPr>
          <w:rFonts w:ascii="Arial" w:hAnsi="Arial" w:cs="Arial"/>
          <w:sz w:val="20"/>
          <w:szCs w:val="20"/>
          <w:lang w:val="es-ES"/>
        </w:rPr>
        <w:t>omo así también</w:t>
      </w:r>
      <w:r>
        <w:rPr>
          <w:rFonts w:ascii="Arial" w:hAnsi="Arial" w:cs="Arial"/>
          <w:sz w:val="20"/>
          <w:szCs w:val="20"/>
          <w:lang w:val="es-ES"/>
        </w:rPr>
        <w:t xml:space="preserve"> c</w:t>
      </w:r>
      <w:r w:rsidRPr="00C8199E">
        <w:rPr>
          <w:rFonts w:ascii="Arial" w:hAnsi="Arial" w:cs="Arial"/>
          <w:sz w:val="20"/>
          <w:szCs w:val="20"/>
          <w:lang w:val="es-ES"/>
        </w:rPr>
        <w:t>opia del manual</w:t>
      </w:r>
      <w:r>
        <w:rPr>
          <w:rFonts w:ascii="Arial" w:hAnsi="Arial" w:cs="Arial"/>
          <w:sz w:val="20"/>
          <w:szCs w:val="20"/>
          <w:lang w:val="es-ES"/>
        </w:rPr>
        <w:t xml:space="preserve"> t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écnico de la cadena </w:t>
      </w:r>
      <w:r>
        <w:rPr>
          <w:rFonts w:ascii="Arial" w:hAnsi="Arial" w:cs="Arial"/>
          <w:sz w:val="20"/>
          <w:szCs w:val="20"/>
          <w:lang w:val="es-ES"/>
        </w:rPr>
        <w:t>a</w:t>
      </w:r>
      <w:r w:rsidRPr="00C8199E">
        <w:rPr>
          <w:rFonts w:ascii="Arial" w:hAnsi="Arial" w:cs="Arial"/>
          <w:sz w:val="20"/>
          <w:szCs w:val="20"/>
          <w:lang w:val="es-ES"/>
        </w:rPr>
        <w:t>groalimentaria espárrago</w:t>
      </w:r>
      <w:r>
        <w:rPr>
          <w:rFonts w:ascii="Arial" w:hAnsi="Arial" w:cs="Arial"/>
          <w:sz w:val="20"/>
          <w:szCs w:val="20"/>
          <w:lang w:val="es-ES"/>
        </w:rPr>
        <w:t xml:space="preserve"> y c</w:t>
      </w:r>
      <w:r w:rsidRPr="00C8199E">
        <w:rPr>
          <w:rFonts w:ascii="Arial" w:hAnsi="Arial" w:cs="Arial"/>
          <w:sz w:val="20"/>
          <w:szCs w:val="20"/>
          <w:lang w:val="es-ES"/>
        </w:rPr>
        <w:t>artillas</w:t>
      </w:r>
      <w:r>
        <w:rPr>
          <w:rFonts w:ascii="Arial" w:hAnsi="Arial" w:cs="Arial"/>
          <w:sz w:val="20"/>
          <w:szCs w:val="20"/>
          <w:lang w:val="es-ES"/>
        </w:rPr>
        <w:t xml:space="preserve"> d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e espárragos con semillas. </w:t>
      </w:r>
      <w:r>
        <w:rPr>
          <w:rFonts w:ascii="Arial" w:hAnsi="Arial" w:cs="Arial"/>
          <w:sz w:val="20"/>
          <w:szCs w:val="20"/>
          <w:lang w:val="es-ES"/>
        </w:rPr>
        <w:t>Se invita a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todos los interesados en el </w:t>
      </w:r>
      <w:r w:rsidRPr="00C8199E">
        <w:rPr>
          <w:rFonts w:ascii="Arial" w:hAnsi="Arial" w:cs="Arial"/>
          <w:sz w:val="20"/>
          <w:szCs w:val="20"/>
          <w:lang w:val="es-ES"/>
        </w:rPr>
        <w:lastRenderedPageBreak/>
        <w:t>tema</w:t>
      </w:r>
      <w:r>
        <w:rPr>
          <w:rFonts w:ascii="Arial" w:hAnsi="Arial" w:cs="Arial"/>
          <w:sz w:val="20"/>
          <w:szCs w:val="20"/>
          <w:lang w:val="es-ES"/>
        </w:rPr>
        <w:t xml:space="preserve"> qu</w:t>
      </w:r>
      <w:r w:rsidRPr="00C8199E">
        <w:rPr>
          <w:rFonts w:ascii="Arial" w:hAnsi="Arial" w:cs="Arial"/>
          <w:sz w:val="20"/>
          <w:szCs w:val="20"/>
          <w:lang w:val="es-ES"/>
        </w:rPr>
        <w:t>e no hayan podido participar de la jornada a enviar un mail a la cuenta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hyperlink r:id="rId6" w:history="1">
        <w:r w:rsidRPr="001D0B53">
          <w:rPr>
            <w:rStyle w:val="Hipervnculo"/>
            <w:rFonts w:ascii="Arial" w:hAnsi="Arial" w:cs="Arial"/>
            <w:sz w:val="20"/>
            <w:szCs w:val="20"/>
            <w:lang w:val="es-ES"/>
          </w:rPr>
          <w:t>horticulturafaa2020@gmail.com</w:t>
        </w:r>
      </w:hyperlink>
      <w:r>
        <w:rPr>
          <w:rFonts w:ascii="Arial" w:hAnsi="Arial" w:cs="Arial"/>
          <w:sz w:val="20"/>
          <w:szCs w:val="20"/>
          <w:lang w:val="es-ES"/>
        </w:rPr>
        <w:t xml:space="preserve"> solicitando una versión digital del manual. </w:t>
      </w:r>
    </w:p>
    <w:p w14:paraId="73553D87" w14:textId="62092BD7" w:rsidR="005E4119" w:rsidRPr="00C8199E" w:rsidRDefault="005E4119" w:rsidP="005E411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</w:t>
      </w:r>
      <w:r w:rsidRPr="00C8199E">
        <w:rPr>
          <w:rFonts w:ascii="Arial" w:hAnsi="Arial" w:cs="Arial"/>
          <w:sz w:val="20"/>
          <w:szCs w:val="20"/>
          <w:lang w:val="es-ES"/>
        </w:rPr>
        <w:t>n síntesis, durante la jornada se brindó un panorama</w:t>
      </w:r>
      <w:r>
        <w:rPr>
          <w:rFonts w:ascii="Arial" w:hAnsi="Arial" w:cs="Arial"/>
          <w:sz w:val="20"/>
          <w:szCs w:val="20"/>
          <w:lang w:val="es-ES"/>
        </w:rPr>
        <w:t xml:space="preserve"> de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los</w:t>
      </w:r>
      <w:r>
        <w:rPr>
          <w:rFonts w:ascii="Arial" w:hAnsi="Arial" w:cs="Arial"/>
          <w:sz w:val="20"/>
          <w:szCs w:val="20"/>
          <w:lang w:val="es-ES"/>
        </w:rPr>
        <w:t xml:space="preserve"> a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spectos correspondientes a los distintos eslabones de </w:t>
      </w:r>
      <w:r>
        <w:rPr>
          <w:rFonts w:ascii="Arial" w:hAnsi="Arial" w:cs="Arial"/>
          <w:sz w:val="20"/>
          <w:szCs w:val="20"/>
          <w:lang w:val="es-ES"/>
        </w:rPr>
        <w:t>la</w:t>
      </w:r>
      <w:r w:rsidRPr="00C8199E">
        <w:rPr>
          <w:rFonts w:ascii="Arial" w:hAnsi="Arial" w:cs="Arial"/>
          <w:sz w:val="20"/>
          <w:szCs w:val="20"/>
          <w:lang w:val="es-ES"/>
        </w:rPr>
        <w:t xml:space="preserve"> cadena agroalimentaria</w:t>
      </w:r>
      <w:r>
        <w:rPr>
          <w:rFonts w:ascii="Arial" w:hAnsi="Arial" w:cs="Arial"/>
          <w:sz w:val="20"/>
          <w:szCs w:val="20"/>
          <w:lang w:val="es-ES"/>
        </w:rPr>
        <w:t xml:space="preserve"> espárrago, </w:t>
      </w:r>
      <w:r w:rsidRPr="00C8199E">
        <w:rPr>
          <w:rFonts w:ascii="Arial" w:hAnsi="Arial" w:cs="Arial"/>
          <w:sz w:val="20"/>
          <w:szCs w:val="20"/>
          <w:lang w:val="es-ES"/>
        </w:rPr>
        <w:t>un cultivo hacia la agricultura regenerativa</w:t>
      </w:r>
      <w:r>
        <w:rPr>
          <w:rFonts w:ascii="Arial" w:hAnsi="Arial" w:cs="Arial"/>
          <w:sz w:val="20"/>
          <w:szCs w:val="20"/>
          <w:lang w:val="es-ES"/>
        </w:rPr>
        <w:t>, q</w:t>
      </w:r>
      <w:r w:rsidRPr="00C8199E">
        <w:rPr>
          <w:rFonts w:ascii="Arial" w:hAnsi="Arial" w:cs="Arial"/>
          <w:sz w:val="20"/>
          <w:szCs w:val="20"/>
          <w:lang w:val="es-ES"/>
        </w:rPr>
        <w:t>ue admite</w:t>
      </w:r>
      <w:r>
        <w:rPr>
          <w:rFonts w:ascii="Arial" w:hAnsi="Arial" w:cs="Arial"/>
          <w:sz w:val="20"/>
          <w:szCs w:val="20"/>
          <w:lang w:val="es-ES"/>
        </w:rPr>
        <w:t xml:space="preserve"> n</w:t>
      </w:r>
      <w:r w:rsidRPr="00C8199E">
        <w:rPr>
          <w:rFonts w:ascii="Arial" w:hAnsi="Arial" w:cs="Arial"/>
          <w:sz w:val="20"/>
          <w:szCs w:val="20"/>
          <w:lang w:val="es-ES"/>
        </w:rPr>
        <w:t>o solamente la producción de productos frescos, sino también diversidad de productos agro-industrializados</w:t>
      </w:r>
      <w:r>
        <w:rPr>
          <w:rFonts w:ascii="Arial" w:hAnsi="Arial" w:cs="Arial"/>
          <w:sz w:val="20"/>
          <w:szCs w:val="20"/>
          <w:lang w:val="es-ES"/>
        </w:rPr>
        <w:t xml:space="preserve"> tanto a nivel familiar como comercial, especialmente como hortaliza km 0.</w:t>
      </w:r>
    </w:p>
    <w:p w14:paraId="35A77D85" w14:textId="282657F5" w:rsidR="005E4119" w:rsidRDefault="005E4119" w:rsidP="005E411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8E041CD" w14:textId="47EB8C21" w:rsidR="00117636" w:rsidRPr="00117636" w:rsidRDefault="005E4119" w:rsidP="001176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E4119">
        <w:rPr>
          <w:rFonts w:ascii="Arial" w:hAnsi="Arial" w:cs="Arial"/>
          <w:b/>
          <w:bCs/>
          <w:sz w:val="20"/>
          <w:szCs w:val="20"/>
          <w:highlight w:val="lightGray"/>
          <w:lang w:val="es-ES"/>
        </w:rPr>
        <w:t>Futuras Acciones del Equipo Horticultura:</w:t>
      </w:r>
      <w:r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 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Debido a estos temas de importancia fundamental, es </w:t>
      </w:r>
      <w:r w:rsidRPr="005E4119">
        <w:rPr>
          <w:rFonts w:ascii="Arial" w:hAnsi="Arial" w:cs="Arial"/>
          <w:sz w:val="20"/>
          <w:szCs w:val="20"/>
          <w:highlight w:val="lightGray"/>
          <w:lang w:val="es-ES"/>
        </w:rPr>
        <w:t>que,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 desde el Equipo</w:t>
      </w:r>
      <w:r w:rsidR="00E4510E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 Horticultura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, se </w:t>
      </w:r>
      <w:r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está organizando para el presente año una nueva jornada en la que se distribuirán </w:t>
      </w:r>
      <w:r w:rsidRPr="005E4119">
        <w:rPr>
          <w:rFonts w:ascii="Arial" w:hAnsi="Arial" w:cs="Arial"/>
          <w:b/>
          <w:bCs/>
          <w:i/>
          <w:iCs/>
          <w:sz w:val="20"/>
          <w:szCs w:val="20"/>
          <w:highlight w:val="lightGray"/>
          <w:lang w:val="es-ES"/>
        </w:rPr>
        <w:t>Manuales de Producciones Vegetales Intensivas Km 0</w:t>
      </w:r>
      <w:r w:rsidRPr="005E4119">
        <w:rPr>
          <w:rFonts w:ascii="Arial" w:hAnsi="Arial" w:cs="Arial"/>
          <w:sz w:val="20"/>
          <w:szCs w:val="20"/>
          <w:highlight w:val="lightGray"/>
          <w:lang w:val="es-ES"/>
        </w:rPr>
        <w:t>, que in</w:t>
      </w:r>
      <w:r w:rsidRPr="00B77BDE">
        <w:rPr>
          <w:rFonts w:ascii="Arial" w:hAnsi="Arial" w:cs="Arial"/>
          <w:sz w:val="20"/>
          <w:szCs w:val="20"/>
          <w:highlight w:val="lightGray"/>
          <w:lang w:val="es-ES"/>
        </w:rPr>
        <w:t>clu</w:t>
      </w:r>
      <w:r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yen </w:t>
      </w:r>
      <w:r w:rsidR="00B77BDE">
        <w:rPr>
          <w:rFonts w:ascii="Arial" w:hAnsi="Arial" w:cs="Arial"/>
          <w:sz w:val="20"/>
          <w:szCs w:val="20"/>
          <w:highlight w:val="lightGray"/>
          <w:lang w:val="es-ES"/>
        </w:rPr>
        <w:t>gran diversidad de</w:t>
      </w:r>
      <w:r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 especies </w:t>
      </w:r>
      <w:r w:rsidR="00B77BDE">
        <w:rPr>
          <w:rFonts w:ascii="Arial" w:hAnsi="Arial" w:cs="Arial"/>
          <w:sz w:val="20"/>
          <w:szCs w:val="20"/>
          <w:highlight w:val="lightGray"/>
          <w:lang w:val="es-ES"/>
        </w:rPr>
        <w:t xml:space="preserve">hortícolas </w:t>
      </w:r>
      <w:r w:rsidRPr="005E4119">
        <w:rPr>
          <w:rFonts w:ascii="Arial" w:hAnsi="Arial" w:cs="Arial"/>
          <w:sz w:val="20"/>
          <w:szCs w:val="20"/>
          <w:highlight w:val="lightGray"/>
          <w:lang w:val="es-ES"/>
        </w:rPr>
        <w:t>con potencial regional</w:t>
      </w:r>
      <w:r>
        <w:rPr>
          <w:rFonts w:ascii="Arial" w:hAnsi="Arial" w:cs="Arial"/>
          <w:sz w:val="20"/>
          <w:szCs w:val="20"/>
          <w:highlight w:val="lightGray"/>
          <w:lang w:val="es-ES"/>
        </w:rPr>
        <w:t>, los cuales ya se encuentran en versión impresa</w:t>
      </w:r>
      <w:r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. </w:t>
      </w:r>
      <w:r w:rsidRPr="00B77BDE">
        <w:rPr>
          <w:rFonts w:ascii="Arial" w:hAnsi="Arial" w:cs="Arial"/>
          <w:sz w:val="20"/>
          <w:szCs w:val="20"/>
          <w:highlight w:val="lightGray"/>
          <w:lang w:val="es-ES"/>
        </w:rPr>
        <w:t xml:space="preserve">Será una </w:t>
      </w:r>
      <w:r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nueva oportunidad de 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>apoya</w:t>
      </w:r>
      <w:r w:rsidRPr="005E4119">
        <w:rPr>
          <w:rFonts w:ascii="Arial" w:hAnsi="Arial" w:cs="Arial"/>
          <w:sz w:val="20"/>
          <w:szCs w:val="20"/>
          <w:highlight w:val="lightGray"/>
          <w:lang w:val="es-ES"/>
        </w:rPr>
        <w:t>r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 los llamados </w:t>
      </w:r>
      <w:r w:rsidR="00117636" w:rsidRPr="005E4119">
        <w:rPr>
          <w:rFonts w:ascii="Arial" w:hAnsi="Arial" w:cs="Arial"/>
          <w:i/>
          <w:iCs/>
          <w:sz w:val="20"/>
          <w:szCs w:val="20"/>
          <w:highlight w:val="lightGray"/>
          <w:lang w:val="es-ES"/>
        </w:rPr>
        <w:t xml:space="preserve">ODS (Objetivos de Desarrollo </w:t>
      </w:r>
      <w:r w:rsidR="00117636" w:rsidRPr="00A761C9">
        <w:rPr>
          <w:rFonts w:ascii="Arial" w:hAnsi="Arial" w:cs="Arial"/>
          <w:sz w:val="20"/>
          <w:szCs w:val="20"/>
          <w:highlight w:val="lightGray"/>
          <w:lang w:val="es-ES"/>
        </w:rPr>
        <w:t>Sostenible)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, </w:t>
      </w:r>
      <w:r w:rsidR="00A761C9" w:rsidRPr="00A761C9">
        <w:rPr>
          <w:rFonts w:ascii="Arial" w:hAnsi="Arial" w:cs="Arial"/>
          <w:sz w:val="20"/>
          <w:szCs w:val="20"/>
          <w:highlight w:val="lightGray"/>
          <w:lang w:val="es-ES"/>
        </w:rPr>
        <w:t>de la </w:t>
      </w:r>
      <w:hyperlink r:id="rId7" w:tgtFrame="_blank" w:tooltip="Transformar nuestro mundo: la Agenda 2030 para el Desarrollo Sostenible" w:history="1">
        <w:r w:rsidR="00A761C9" w:rsidRPr="00B77BDE">
          <w:rPr>
            <w:rFonts w:ascii="Arial" w:hAnsi="Arial" w:cs="Arial"/>
            <w:b/>
            <w:bCs/>
            <w:highlight w:val="lightGray"/>
            <w:lang w:val="es-ES"/>
          </w:rPr>
          <w:t>Agenda 2030</w:t>
        </w:r>
        <w:r w:rsidR="00A761C9" w:rsidRPr="00B77BDE">
          <w:rPr>
            <w:rFonts w:ascii="Arial" w:hAnsi="Arial" w:cs="Arial"/>
            <w:highlight w:val="lightGray"/>
            <w:lang w:val="es-ES"/>
          </w:rPr>
          <w:t xml:space="preserve"> para el Desarrollo Sostenible</w:t>
        </w:r>
        <w:r w:rsidR="00A761C9" w:rsidRPr="00A761C9">
          <w:rPr>
            <w:rFonts w:ascii="Arial" w:hAnsi="Arial" w:cs="Arial"/>
            <w:b/>
            <w:bCs/>
            <w:highlight w:val="lightGray"/>
            <w:lang w:val="es-ES"/>
          </w:rPr>
          <w:t> </w:t>
        </w:r>
      </w:hyperlink>
      <w:r w:rsidR="00A761C9" w:rsidRPr="00A761C9">
        <w:rPr>
          <w:rFonts w:ascii="Arial" w:hAnsi="Arial" w:cs="Arial"/>
          <w:sz w:val="20"/>
          <w:szCs w:val="20"/>
          <w:highlight w:val="lightGray"/>
          <w:lang w:val="es-ES"/>
        </w:rPr>
        <w:t xml:space="preserve">(a los que 193 países </w:t>
      </w:r>
      <w:r w:rsidR="00B77BDE">
        <w:rPr>
          <w:rFonts w:ascii="Arial" w:hAnsi="Arial" w:cs="Arial"/>
          <w:sz w:val="20"/>
          <w:szCs w:val="20"/>
          <w:highlight w:val="lightGray"/>
          <w:lang w:val="es-ES"/>
        </w:rPr>
        <w:t xml:space="preserve">adhieren, </w:t>
      </w:r>
      <w:r w:rsidR="00A761C9" w:rsidRPr="00A761C9">
        <w:rPr>
          <w:rFonts w:ascii="Arial" w:hAnsi="Arial" w:cs="Arial"/>
          <w:sz w:val="20"/>
          <w:szCs w:val="20"/>
          <w:highlight w:val="lightGray"/>
          <w:lang w:val="es-ES"/>
        </w:rPr>
        <w:t xml:space="preserve">entre los cuales se encuentra Argentina), 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>impulsa</w:t>
      </w:r>
      <w:r w:rsidR="00E4510E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ndo 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una mayor biodiversidad productiva regional y sostenibilidad de los sistemas productivos, fomentar </w:t>
      </w:r>
      <w:r w:rsidR="00E4510E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el </w:t>
      </w:r>
      <w:proofErr w:type="spellStart"/>
      <w:r w:rsidR="00E4510E" w:rsidRPr="005E4119">
        <w:rPr>
          <w:rFonts w:ascii="Arial" w:hAnsi="Arial" w:cs="Arial"/>
          <w:sz w:val="20"/>
          <w:szCs w:val="20"/>
          <w:highlight w:val="lightGray"/>
          <w:lang w:val="es-ES"/>
        </w:rPr>
        <w:t>emprendedorismo</w:t>
      </w:r>
      <w:proofErr w:type="spellEnd"/>
      <w:r w:rsidR="00E4510E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 y </w:t>
      </w:r>
      <w:r w:rsidR="00B77BDE">
        <w:rPr>
          <w:rFonts w:ascii="Arial" w:hAnsi="Arial" w:cs="Arial"/>
          <w:sz w:val="20"/>
          <w:szCs w:val="20"/>
          <w:highlight w:val="lightGray"/>
          <w:lang w:val="es-ES"/>
        </w:rPr>
        <w:t xml:space="preserve">un 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mayor conocimiento </w:t>
      </w:r>
      <w:r w:rsidR="00E4510E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de alternativas productivas 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por parte de </w:t>
      </w:r>
      <w:r w:rsidR="00E4510E" w:rsidRPr="005E4119">
        <w:rPr>
          <w:rFonts w:ascii="Arial" w:hAnsi="Arial" w:cs="Arial"/>
          <w:sz w:val="20"/>
          <w:szCs w:val="20"/>
          <w:highlight w:val="lightGray"/>
          <w:lang w:val="es-ES"/>
        </w:rPr>
        <w:t>actuales y potenciales emprendedores y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 </w:t>
      </w:r>
      <w:r w:rsidR="00E4510E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“prosumidores”, empoderando a las personas y  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>promov</w:t>
      </w:r>
      <w:r w:rsidR="00E4510E" w:rsidRPr="005E4119">
        <w:rPr>
          <w:rFonts w:ascii="Arial" w:hAnsi="Arial" w:cs="Arial"/>
          <w:sz w:val="20"/>
          <w:szCs w:val="20"/>
          <w:highlight w:val="lightGray"/>
          <w:lang w:val="es-ES"/>
        </w:rPr>
        <w:t>iendo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 </w:t>
      </w:r>
      <w:r w:rsidR="00E4510E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la optimización del 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consumo </w:t>
      </w:r>
      <w:r w:rsidR="00E4510E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de hortalizas, 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 xml:space="preserve">contribuyendo </w:t>
      </w:r>
      <w:r w:rsidR="00B77BDE">
        <w:rPr>
          <w:rFonts w:ascii="Arial" w:hAnsi="Arial" w:cs="Arial"/>
          <w:sz w:val="20"/>
          <w:szCs w:val="20"/>
          <w:highlight w:val="lightGray"/>
          <w:lang w:val="es-ES"/>
        </w:rPr>
        <w:t xml:space="preserve">de esta manera </w:t>
      </w:r>
      <w:r w:rsidR="00117636" w:rsidRPr="005E4119">
        <w:rPr>
          <w:rFonts w:ascii="Arial" w:hAnsi="Arial" w:cs="Arial"/>
          <w:sz w:val="20"/>
          <w:szCs w:val="20"/>
          <w:highlight w:val="lightGray"/>
          <w:lang w:val="es-ES"/>
        </w:rPr>
        <w:t>a la mejora de la nutrición de la población, fomentando dietas más equilibradas y una mejor calidad de vida.</w:t>
      </w:r>
      <w:r w:rsidR="00A761C9" w:rsidRPr="00A761C9">
        <w:rPr>
          <w:rFonts w:ascii="Merriweather" w:hAnsi="Merriweather"/>
          <w:color w:val="333333"/>
          <w:sz w:val="20"/>
          <w:szCs w:val="20"/>
          <w:shd w:val="clear" w:color="auto" w:fill="FFFFFF"/>
        </w:rPr>
        <w:t xml:space="preserve"> </w:t>
      </w:r>
    </w:p>
    <w:p w14:paraId="4D1B4F5D" w14:textId="5E4935C1" w:rsidR="00117636" w:rsidRDefault="00117636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99BFEE6" w14:textId="77777777" w:rsidR="00D3503E" w:rsidRDefault="00D3503E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9F49099" w14:textId="667355B6" w:rsidR="002044F6" w:rsidRPr="00C8199E" w:rsidRDefault="002044F6" w:rsidP="00C819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E4119">
        <w:rPr>
          <w:rFonts w:ascii="Arial" w:hAnsi="Arial" w:cs="Arial"/>
          <w:b/>
          <w:bCs/>
          <w:sz w:val="20"/>
          <w:szCs w:val="20"/>
          <w:lang w:val="es-ES"/>
        </w:rPr>
        <w:t>Nota realizada por</w:t>
      </w:r>
      <w:r w:rsidR="0089305E">
        <w:rPr>
          <w:rFonts w:ascii="Arial" w:hAnsi="Arial" w:cs="Arial"/>
          <w:sz w:val="20"/>
          <w:szCs w:val="20"/>
          <w:lang w:val="es-ES"/>
        </w:rPr>
        <w:t>:</w:t>
      </w:r>
      <w:r>
        <w:rPr>
          <w:rFonts w:ascii="Arial" w:hAnsi="Arial" w:cs="Arial"/>
          <w:sz w:val="20"/>
          <w:szCs w:val="20"/>
          <w:lang w:val="es-ES"/>
        </w:rPr>
        <w:t xml:space="preserve"> la Ing. Agr.</w:t>
      </w:r>
      <w:r w:rsidR="0014524E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="0014524E">
        <w:rPr>
          <w:rFonts w:ascii="Arial" w:hAnsi="Arial" w:cs="Arial"/>
          <w:sz w:val="20"/>
          <w:szCs w:val="20"/>
          <w:lang w:val="es-ES"/>
        </w:rPr>
        <w:t>Mag</w:t>
      </w:r>
      <w:proofErr w:type="spellEnd"/>
      <w:r w:rsidR="0014524E">
        <w:rPr>
          <w:rFonts w:ascii="Arial" w:hAnsi="Arial" w:cs="Arial"/>
          <w:sz w:val="20"/>
          <w:szCs w:val="20"/>
          <w:lang w:val="es-ES"/>
        </w:rPr>
        <w:t>. Ana María</w:t>
      </w:r>
      <w:r>
        <w:rPr>
          <w:rFonts w:ascii="Arial" w:hAnsi="Arial" w:cs="Arial"/>
          <w:sz w:val="20"/>
          <w:szCs w:val="20"/>
          <w:lang w:val="es-ES"/>
        </w:rPr>
        <w:t xml:space="preserve"> Castagnino</w:t>
      </w:r>
      <w:r w:rsidR="0014524E">
        <w:rPr>
          <w:rFonts w:ascii="Arial" w:hAnsi="Arial" w:cs="Arial"/>
          <w:sz w:val="20"/>
          <w:szCs w:val="20"/>
          <w:lang w:val="es-ES"/>
        </w:rPr>
        <w:t xml:space="preserve">; la Ing. Agr. </w:t>
      </w:r>
      <w:r>
        <w:rPr>
          <w:rFonts w:ascii="Arial" w:hAnsi="Arial" w:cs="Arial"/>
          <w:sz w:val="20"/>
          <w:szCs w:val="20"/>
          <w:lang w:val="es-ES"/>
        </w:rPr>
        <w:t xml:space="preserve">María Belén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Rosini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y</w:t>
      </w:r>
      <w:r w:rsidR="0014524E">
        <w:rPr>
          <w:rFonts w:ascii="Arial" w:hAnsi="Arial" w:cs="Arial"/>
          <w:sz w:val="20"/>
          <w:szCs w:val="20"/>
          <w:lang w:val="es-ES"/>
        </w:rPr>
        <w:t xml:space="preserve"> la Dra.</w:t>
      </w:r>
      <w:r>
        <w:rPr>
          <w:rFonts w:ascii="Arial" w:hAnsi="Arial" w:cs="Arial"/>
          <w:sz w:val="20"/>
          <w:szCs w:val="20"/>
          <w:lang w:val="es-ES"/>
        </w:rPr>
        <w:t xml:space="preserve"> Karina Díaz, en representación del Equipo Horticultura de la Facultad de Agronomía</w:t>
      </w:r>
      <w:r w:rsidR="0014524E">
        <w:rPr>
          <w:rFonts w:ascii="Arial" w:hAnsi="Arial" w:cs="Arial"/>
          <w:sz w:val="20"/>
          <w:szCs w:val="20"/>
          <w:lang w:val="es-ES"/>
        </w:rPr>
        <w:t xml:space="preserve"> de la UNICEN.</w:t>
      </w:r>
      <w:bookmarkEnd w:id="0"/>
    </w:p>
    <w:sectPr w:rsidR="002044F6" w:rsidRPr="00C8199E" w:rsidSect="005D37D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1223"/>
    <w:multiLevelType w:val="hybridMultilevel"/>
    <w:tmpl w:val="FECC8276"/>
    <w:lvl w:ilvl="0" w:tplc="53463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4744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C21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0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22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E5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4F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E6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8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D2"/>
    <w:rsid w:val="000267C4"/>
    <w:rsid w:val="00117636"/>
    <w:rsid w:val="00133785"/>
    <w:rsid w:val="0014524E"/>
    <w:rsid w:val="00152E69"/>
    <w:rsid w:val="002044F6"/>
    <w:rsid w:val="00321EDD"/>
    <w:rsid w:val="00324AB4"/>
    <w:rsid w:val="003B5C01"/>
    <w:rsid w:val="004540E9"/>
    <w:rsid w:val="005D37D6"/>
    <w:rsid w:val="005E4119"/>
    <w:rsid w:val="006414DB"/>
    <w:rsid w:val="00706635"/>
    <w:rsid w:val="00843A57"/>
    <w:rsid w:val="00892CCD"/>
    <w:rsid w:val="0089305E"/>
    <w:rsid w:val="008B3C98"/>
    <w:rsid w:val="009365C2"/>
    <w:rsid w:val="00A45D99"/>
    <w:rsid w:val="00A551D2"/>
    <w:rsid w:val="00A761C9"/>
    <w:rsid w:val="00B77BDE"/>
    <w:rsid w:val="00BE7408"/>
    <w:rsid w:val="00BF0576"/>
    <w:rsid w:val="00C8199E"/>
    <w:rsid w:val="00CB6F59"/>
    <w:rsid w:val="00D3503E"/>
    <w:rsid w:val="00E4510E"/>
    <w:rsid w:val="00E852D2"/>
    <w:rsid w:val="00E936DE"/>
    <w:rsid w:val="00FF085C"/>
    <w:rsid w:val="00FF10D2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87D1"/>
  <w15:chartTrackingRefBased/>
  <w15:docId w15:val="{C8AA9659-590C-4A0C-A874-BEA126A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67C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67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paragraph" w:styleId="Prrafodelista">
    <w:name w:val="List Paragraph"/>
    <w:basedOn w:val="Normal"/>
    <w:uiPriority w:val="34"/>
    <w:qFormat/>
    <w:rsid w:val="001176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7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21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00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dgs.un.org/es/2030agen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rticulturafaa20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07D7-37DD-4C13-BDAF-DF3361F3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Castagnino</dc:creator>
  <cp:keywords/>
  <dc:description/>
  <cp:lastModifiedBy>Luis</cp:lastModifiedBy>
  <cp:revision>2</cp:revision>
  <dcterms:created xsi:type="dcterms:W3CDTF">2023-06-06T11:33:00Z</dcterms:created>
  <dcterms:modified xsi:type="dcterms:W3CDTF">2023-06-06T11:33:00Z</dcterms:modified>
</cp:coreProperties>
</file>